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38DCE" w14:textId="6603B572" w:rsidR="00CA3207" w:rsidRPr="007F579D" w:rsidRDefault="00650E22" w:rsidP="00650E22">
      <w:pPr>
        <w:spacing w:after="0" w:line="240" w:lineRule="auto"/>
        <w:jc w:val="center"/>
        <w:rPr>
          <w:sz w:val="20"/>
          <w:szCs w:val="20"/>
          <w:lang w:val="en-US"/>
        </w:rPr>
      </w:pPr>
      <w:r w:rsidRPr="007F579D">
        <w:rPr>
          <w:b/>
          <w:sz w:val="20"/>
          <w:szCs w:val="20"/>
          <w:lang w:val="en-US"/>
        </w:rPr>
        <w:t xml:space="preserve">Shipper Indemnity for Carriage </w:t>
      </w:r>
      <w:r w:rsidR="00604775">
        <w:rPr>
          <w:b/>
          <w:sz w:val="20"/>
          <w:szCs w:val="20"/>
          <w:lang w:val="en-US"/>
        </w:rPr>
        <w:t>related</w:t>
      </w:r>
      <w:r w:rsidRPr="007F579D">
        <w:rPr>
          <w:b/>
          <w:sz w:val="20"/>
          <w:szCs w:val="20"/>
          <w:lang w:val="en-US"/>
        </w:rPr>
        <w:t xml:space="preserve"> </w:t>
      </w:r>
      <w:r w:rsidR="00084BBD" w:rsidRPr="007F579D">
        <w:rPr>
          <w:b/>
          <w:sz w:val="20"/>
          <w:szCs w:val="20"/>
          <w:lang w:val="en-US"/>
        </w:rPr>
        <w:t>Russia</w:t>
      </w:r>
      <w:r w:rsidR="00F91AA1" w:rsidRPr="007F579D">
        <w:rPr>
          <w:b/>
          <w:sz w:val="20"/>
          <w:szCs w:val="20"/>
          <w:lang w:val="en-US"/>
        </w:rPr>
        <w:br/>
      </w:r>
    </w:p>
    <w:tbl>
      <w:tblPr>
        <w:tblStyle w:val="Grilledutableau"/>
        <w:tblW w:w="0" w:type="auto"/>
        <w:tblLook w:val="04A0" w:firstRow="1" w:lastRow="0" w:firstColumn="1" w:lastColumn="0" w:noHBand="0" w:noVBand="1"/>
      </w:tblPr>
      <w:tblGrid>
        <w:gridCol w:w="9062"/>
      </w:tblGrid>
      <w:tr w:rsidR="00F42274" w:rsidRPr="007F579D" w14:paraId="2A91B82D" w14:textId="77777777" w:rsidTr="00F42274">
        <w:tc>
          <w:tcPr>
            <w:tcW w:w="9062" w:type="dxa"/>
          </w:tcPr>
          <w:p w14:paraId="78F6AE82" w14:textId="77777777" w:rsidR="00F42274" w:rsidRPr="007F579D" w:rsidRDefault="00F42274" w:rsidP="00F84226">
            <w:pPr>
              <w:spacing w:line="276" w:lineRule="auto"/>
              <w:rPr>
                <w:b/>
                <w:sz w:val="20"/>
                <w:szCs w:val="20"/>
                <w:lang w:val="en-US"/>
              </w:rPr>
            </w:pPr>
            <w:r w:rsidRPr="007F579D">
              <w:rPr>
                <w:b/>
                <w:sz w:val="20"/>
                <w:szCs w:val="20"/>
                <w:lang w:val="en-US"/>
              </w:rPr>
              <w:t xml:space="preserve">Date of Booking: </w:t>
            </w:r>
          </w:p>
        </w:tc>
      </w:tr>
      <w:tr w:rsidR="00F42274" w:rsidRPr="007F579D" w14:paraId="1E0D2C46" w14:textId="77777777" w:rsidTr="00F42274">
        <w:tc>
          <w:tcPr>
            <w:tcW w:w="9062" w:type="dxa"/>
          </w:tcPr>
          <w:p w14:paraId="33534F12" w14:textId="77777777" w:rsidR="00F42274" w:rsidRPr="007F579D" w:rsidRDefault="00F42274" w:rsidP="00F84226">
            <w:pPr>
              <w:spacing w:line="276" w:lineRule="auto"/>
              <w:rPr>
                <w:b/>
                <w:sz w:val="20"/>
                <w:szCs w:val="20"/>
                <w:lang w:val="en-US"/>
              </w:rPr>
            </w:pPr>
            <w:r w:rsidRPr="007F579D">
              <w:rPr>
                <w:b/>
                <w:sz w:val="20"/>
                <w:szCs w:val="20"/>
                <w:lang w:val="en-US"/>
              </w:rPr>
              <w:t>Port of Loading:</w:t>
            </w:r>
          </w:p>
        </w:tc>
      </w:tr>
      <w:tr w:rsidR="00F42274" w:rsidRPr="007F579D" w14:paraId="0C4172EB" w14:textId="77777777" w:rsidTr="00F42274">
        <w:tc>
          <w:tcPr>
            <w:tcW w:w="9062" w:type="dxa"/>
          </w:tcPr>
          <w:p w14:paraId="7A683EE3" w14:textId="77777777" w:rsidR="00F42274" w:rsidRPr="007F579D" w:rsidRDefault="00F42274" w:rsidP="00F84226">
            <w:pPr>
              <w:spacing w:line="276" w:lineRule="auto"/>
              <w:rPr>
                <w:b/>
                <w:sz w:val="20"/>
                <w:szCs w:val="20"/>
                <w:lang w:val="en-US"/>
              </w:rPr>
            </w:pPr>
            <w:r w:rsidRPr="007F579D">
              <w:rPr>
                <w:b/>
                <w:sz w:val="20"/>
                <w:szCs w:val="20"/>
                <w:lang w:val="en-US"/>
              </w:rPr>
              <w:t>Port of Discharge:</w:t>
            </w:r>
          </w:p>
        </w:tc>
      </w:tr>
      <w:tr w:rsidR="00F42274" w:rsidRPr="007F579D" w14:paraId="18144C8A" w14:textId="77777777" w:rsidTr="00F42274">
        <w:tc>
          <w:tcPr>
            <w:tcW w:w="9062" w:type="dxa"/>
          </w:tcPr>
          <w:p w14:paraId="45E25CF0" w14:textId="77777777" w:rsidR="00F42274" w:rsidRPr="007F579D" w:rsidRDefault="00F42274" w:rsidP="00F84226">
            <w:pPr>
              <w:spacing w:line="276" w:lineRule="auto"/>
              <w:rPr>
                <w:b/>
                <w:sz w:val="20"/>
                <w:szCs w:val="20"/>
                <w:lang w:val="en-US"/>
              </w:rPr>
            </w:pPr>
            <w:r w:rsidRPr="007F579D">
              <w:rPr>
                <w:b/>
                <w:sz w:val="20"/>
                <w:szCs w:val="20"/>
                <w:lang w:val="en-US"/>
              </w:rPr>
              <w:t>Place of Delivery:</w:t>
            </w:r>
          </w:p>
        </w:tc>
      </w:tr>
      <w:tr w:rsidR="00F42274" w:rsidRPr="007F579D" w14:paraId="04EF41BE" w14:textId="77777777" w:rsidTr="00F42274">
        <w:tc>
          <w:tcPr>
            <w:tcW w:w="9062" w:type="dxa"/>
          </w:tcPr>
          <w:p w14:paraId="5DC90C71" w14:textId="77777777" w:rsidR="00F42274" w:rsidRPr="007F579D" w:rsidRDefault="00F42274" w:rsidP="00F84226">
            <w:pPr>
              <w:spacing w:line="276" w:lineRule="auto"/>
              <w:rPr>
                <w:b/>
                <w:sz w:val="20"/>
                <w:szCs w:val="20"/>
                <w:lang w:val="en-US"/>
              </w:rPr>
            </w:pPr>
            <w:r w:rsidRPr="007F579D">
              <w:rPr>
                <w:b/>
                <w:sz w:val="20"/>
                <w:szCs w:val="20"/>
                <w:lang w:val="en-US"/>
              </w:rPr>
              <w:t>Number &amp; Type of Containers:</w:t>
            </w:r>
          </w:p>
        </w:tc>
      </w:tr>
      <w:tr w:rsidR="00F42274" w:rsidRPr="007F579D" w14:paraId="15D617CC" w14:textId="77777777" w:rsidTr="00F42274">
        <w:tc>
          <w:tcPr>
            <w:tcW w:w="9062" w:type="dxa"/>
          </w:tcPr>
          <w:p w14:paraId="69B9BEB5" w14:textId="77777777" w:rsidR="00F42274" w:rsidRPr="007F579D" w:rsidRDefault="00F42274" w:rsidP="00F84226">
            <w:pPr>
              <w:spacing w:line="276" w:lineRule="auto"/>
              <w:rPr>
                <w:b/>
                <w:sz w:val="20"/>
                <w:szCs w:val="20"/>
                <w:lang w:val="en-US"/>
              </w:rPr>
            </w:pPr>
            <w:r w:rsidRPr="007F579D">
              <w:rPr>
                <w:b/>
                <w:sz w:val="20"/>
                <w:szCs w:val="20"/>
                <w:lang w:val="en-US"/>
              </w:rPr>
              <w:t>Cargo Description:</w:t>
            </w:r>
          </w:p>
        </w:tc>
      </w:tr>
      <w:tr w:rsidR="00ED4EAE" w:rsidRPr="00ED4EAE" w14:paraId="45CD0DE7" w14:textId="77777777" w:rsidTr="008F3980">
        <w:trPr>
          <w:trHeight w:val="445"/>
        </w:trPr>
        <w:tc>
          <w:tcPr>
            <w:tcW w:w="9062" w:type="dxa"/>
          </w:tcPr>
          <w:p w14:paraId="515BB21E" w14:textId="77777777" w:rsidR="00F42274" w:rsidRPr="00ED4EAE" w:rsidRDefault="00F42274" w:rsidP="00F84226">
            <w:pPr>
              <w:spacing w:line="276" w:lineRule="auto"/>
              <w:rPr>
                <w:b/>
                <w:sz w:val="20"/>
                <w:szCs w:val="20"/>
                <w:lang w:val="en-US"/>
              </w:rPr>
            </w:pPr>
            <w:r w:rsidRPr="00ED4EAE">
              <w:rPr>
                <w:b/>
                <w:sz w:val="20"/>
                <w:szCs w:val="20"/>
                <w:lang w:val="en-US"/>
              </w:rPr>
              <w:t>HS Code:</w:t>
            </w:r>
          </w:p>
        </w:tc>
      </w:tr>
      <w:tr w:rsidR="00ED4EAE" w:rsidRPr="00ED4EAE" w14:paraId="69CFDDFA" w14:textId="77777777" w:rsidTr="00F42274">
        <w:tc>
          <w:tcPr>
            <w:tcW w:w="9062" w:type="dxa"/>
          </w:tcPr>
          <w:p w14:paraId="669B2B0F" w14:textId="37E857FE" w:rsidR="00F42274" w:rsidRPr="00ED4EAE" w:rsidRDefault="0091348D" w:rsidP="00F84226">
            <w:pPr>
              <w:spacing w:line="276" w:lineRule="auto"/>
              <w:rPr>
                <w:b/>
                <w:sz w:val="20"/>
                <w:szCs w:val="20"/>
                <w:lang w:val="en-US"/>
              </w:rPr>
            </w:pPr>
            <w:r w:rsidRPr="00ED4EAE">
              <w:rPr>
                <w:b/>
                <w:sz w:val="20"/>
                <w:szCs w:val="20"/>
                <w:lang w:val="en-US"/>
              </w:rPr>
              <w:t>Boo</w:t>
            </w:r>
            <w:r w:rsidR="00B62366" w:rsidRPr="00ED4EAE">
              <w:rPr>
                <w:b/>
                <w:sz w:val="20"/>
                <w:szCs w:val="20"/>
                <w:lang w:val="en-US"/>
              </w:rPr>
              <w:t>king Party:</w:t>
            </w:r>
          </w:p>
        </w:tc>
      </w:tr>
      <w:tr w:rsidR="00ED4EAE" w:rsidRPr="00ED4EAE" w14:paraId="628AEFFA" w14:textId="77777777" w:rsidTr="00F42274">
        <w:tc>
          <w:tcPr>
            <w:tcW w:w="9062" w:type="dxa"/>
          </w:tcPr>
          <w:p w14:paraId="66839F80" w14:textId="77777777" w:rsidR="00F42274" w:rsidRPr="00ED4EAE" w:rsidRDefault="00F42274" w:rsidP="00F84226">
            <w:pPr>
              <w:spacing w:line="276" w:lineRule="auto"/>
              <w:rPr>
                <w:b/>
                <w:sz w:val="20"/>
                <w:szCs w:val="20"/>
                <w:lang w:val="en-US"/>
              </w:rPr>
            </w:pPr>
            <w:r w:rsidRPr="00ED4EAE">
              <w:rPr>
                <w:b/>
                <w:sz w:val="20"/>
                <w:szCs w:val="20"/>
                <w:lang w:val="en-US"/>
              </w:rPr>
              <w:t>Shipper:</w:t>
            </w:r>
          </w:p>
        </w:tc>
      </w:tr>
      <w:tr w:rsidR="00ED4EAE" w:rsidRPr="00ED4EAE" w14:paraId="3A56B3B8" w14:textId="77777777" w:rsidTr="00F42274">
        <w:tc>
          <w:tcPr>
            <w:tcW w:w="9062" w:type="dxa"/>
          </w:tcPr>
          <w:p w14:paraId="07253B0A" w14:textId="77777777" w:rsidR="00F42274" w:rsidRPr="00ED4EAE" w:rsidRDefault="00F42274" w:rsidP="00F84226">
            <w:pPr>
              <w:spacing w:line="276" w:lineRule="auto"/>
              <w:rPr>
                <w:b/>
                <w:sz w:val="20"/>
                <w:szCs w:val="20"/>
                <w:lang w:val="en-US"/>
              </w:rPr>
            </w:pPr>
            <w:r w:rsidRPr="00ED4EAE">
              <w:rPr>
                <w:b/>
                <w:sz w:val="20"/>
                <w:szCs w:val="20"/>
                <w:lang w:val="en-US"/>
              </w:rPr>
              <w:t xml:space="preserve">Consignee: </w:t>
            </w:r>
          </w:p>
        </w:tc>
      </w:tr>
      <w:tr w:rsidR="00ED4EAE" w:rsidRPr="00ED4EAE" w14:paraId="530FB52A" w14:textId="77777777" w:rsidTr="00F42274">
        <w:tc>
          <w:tcPr>
            <w:tcW w:w="9062" w:type="dxa"/>
          </w:tcPr>
          <w:p w14:paraId="2B395F74" w14:textId="6B3FB4AF" w:rsidR="00F42274" w:rsidRPr="00ED4EAE" w:rsidRDefault="00F42274" w:rsidP="00F84226">
            <w:pPr>
              <w:spacing w:line="276" w:lineRule="auto"/>
              <w:rPr>
                <w:b/>
                <w:sz w:val="20"/>
                <w:szCs w:val="20"/>
                <w:lang w:val="en-US"/>
              </w:rPr>
            </w:pPr>
            <w:r w:rsidRPr="00ED4EAE">
              <w:rPr>
                <w:b/>
                <w:sz w:val="20"/>
                <w:szCs w:val="20"/>
                <w:lang w:val="en-US"/>
              </w:rPr>
              <w:t>Real Receiver</w:t>
            </w:r>
            <w:r w:rsidR="00CA33C3" w:rsidRPr="00ED4EAE">
              <w:rPr>
                <w:b/>
                <w:sz w:val="20"/>
                <w:szCs w:val="20"/>
                <w:lang w:val="en-US"/>
              </w:rPr>
              <w:t>/End-user</w:t>
            </w:r>
            <w:r w:rsidRPr="00ED4EAE">
              <w:rPr>
                <w:b/>
                <w:sz w:val="20"/>
                <w:szCs w:val="20"/>
                <w:lang w:val="en-US"/>
              </w:rPr>
              <w:t>:</w:t>
            </w:r>
          </w:p>
        </w:tc>
      </w:tr>
      <w:tr w:rsidR="00F42274" w:rsidRPr="00ED4EAE" w14:paraId="236D9F46" w14:textId="77777777" w:rsidTr="00F42274">
        <w:tc>
          <w:tcPr>
            <w:tcW w:w="9062" w:type="dxa"/>
          </w:tcPr>
          <w:p w14:paraId="1CA5E5CD" w14:textId="77777777" w:rsidR="00F42274" w:rsidRPr="00ED4EAE" w:rsidRDefault="00F42274" w:rsidP="00F84226">
            <w:pPr>
              <w:spacing w:line="276" w:lineRule="auto"/>
              <w:rPr>
                <w:b/>
                <w:sz w:val="20"/>
                <w:szCs w:val="20"/>
                <w:lang w:val="en-US"/>
              </w:rPr>
            </w:pPr>
            <w:r w:rsidRPr="00ED4EAE">
              <w:rPr>
                <w:b/>
                <w:sz w:val="20"/>
                <w:szCs w:val="20"/>
                <w:lang w:val="en-US"/>
              </w:rPr>
              <w:t>Notify:</w:t>
            </w:r>
          </w:p>
        </w:tc>
      </w:tr>
    </w:tbl>
    <w:p w14:paraId="2199EB58" w14:textId="77777777" w:rsidR="00B54E31" w:rsidRPr="00ED4EAE" w:rsidRDefault="00B54E31" w:rsidP="00511AE7">
      <w:pPr>
        <w:spacing w:after="0" w:line="240" w:lineRule="auto"/>
        <w:jc w:val="center"/>
        <w:rPr>
          <w:b/>
          <w:sz w:val="20"/>
          <w:szCs w:val="20"/>
          <w:lang w:val="en-US"/>
        </w:rPr>
      </w:pPr>
    </w:p>
    <w:p w14:paraId="35A56396" w14:textId="348CDD0F" w:rsidR="002A545E" w:rsidRPr="00ED4EAE" w:rsidRDefault="002A545E" w:rsidP="002A545E">
      <w:pPr>
        <w:pStyle w:val="Paragraphedeliste"/>
        <w:numPr>
          <w:ilvl w:val="0"/>
          <w:numId w:val="12"/>
        </w:numPr>
        <w:spacing w:after="0" w:line="240" w:lineRule="auto"/>
        <w:jc w:val="both"/>
        <w:rPr>
          <w:b/>
          <w:bCs/>
          <w:sz w:val="20"/>
          <w:szCs w:val="20"/>
          <w:lang w:val="en-US"/>
        </w:rPr>
      </w:pPr>
      <w:r w:rsidRPr="00ED4EAE">
        <w:rPr>
          <w:b/>
          <w:bCs/>
          <w:sz w:val="20"/>
          <w:szCs w:val="20"/>
          <w:lang w:val="en-US"/>
        </w:rPr>
        <w:t>Definitions:</w:t>
      </w:r>
      <w:r w:rsidR="00F91AA1" w:rsidRPr="00ED4EAE">
        <w:rPr>
          <w:b/>
          <w:bCs/>
          <w:sz w:val="20"/>
          <w:szCs w:val="20"/>
          <w:lang w:val="en-US"/>
        </w:rPr>
        <w:br/>
      </w:r>
    </w:p>
    <w:p w14:paraId="1B09570D" w14:textId="08B3FB1E" w:rsidR="00F91AA1" w:rsidRPr="00ED4EAE" w:rsidRDefault="00F91AA1" w:rsidP="00006B0F">
      <w:pPr>
        <w:pStyle w:val="Paragraphedeliste"/>
        <w:numPr>
          <w:ilvl w:val="0"/>
          <w:numId w:val="17"/>
        </w:numPr>
        <w:spacing w:after="0" w:line="240" w:lineRule="auto"/>
        <w:jc w:val="both"/>
        <w:rPr>
          <w:sz w:val="20"/>
          <w:szCs w:val="20"/>
          <w:lang w:val="en-US"/>
        </w:rPr>
      </w:pPr>
      <w:r w:rsidRPr="00ED4EAE">
        <w:rPr>
          <w:i/>
          <w:iCs/>
          <w:sz w:val="20"/>
          <w:szCs w:val="20"/>
          <w:lang w:val="en-US"/>
        </w:rPr>
        <w:t>Sanctioned Activity</w:t>
      </w:r>
      <w:r w:rsidRPr="00ED4EAE">
        <w:rPr>
          <w:sz w:val="20"/>
          <w:szCs w:val="20"/>
          <w:lang w:val="en-US"/>
        </w:rPr>
        <w:t xml:space="preserve"> means any activity, service, carriage, </w:t>
      </w:r>
      <w:r w:rsidR="00DA29D4" w:rsidRPr="00ED4EAE">
        <w:rPr>
          <w:sz w:val="20"/>
          <w:szCs w:val="20"/>
          <w:lang w:val="en-US"/>
        </w:rPr>
        <w:t>trade,</w:t>
      </w:r>
      <w:r w:rsidRPr="00ED4EAE">
        <w:rPr>
          <w:sz w:val="20"/>
          <w:szCs w:val="20"/>
          <w:lang w:val="en-US"/>
        </w:rPr>
        <w:t xml:space="preserve"> or voyage subject to sanctions imposed by a Sanctioning Authority.</w:t>
      </w:r>
    </w:p>
    <w:p w14:paraId="64040DAE" w14:textId="77777777" w:rsidR="00F91AA1" w:rsidRPr="00ED4EAE" w:rsidRDefault="00F91AA1" w:rsidP="00F91AA1">
      <w:pPr>
        <w:spacing w:after="0" w:line="240" w:lineRule="auto"/>
        <w:jc w:val="both"/>
        <w:rPr>
          <w:sz w:val="20"/>
          <w:szCs w:val="20"/>
          <w:lang w:val="en-US"/>
        </w:rPr>
      </w:pPr>
    </w:p>
    <w:p w14:paraId="7B3A7FD5" w14:textId="7FCDCA21" w:rsidR="00F91AA1" w:rsidRPr="00ED4EAE" w:rsidRDefault="002A545E" w:rsidP="00006B0F">
      <w:pPr>
        <w:pStyle w:val="Paragraphedeliste"/>
        <w:numPr>
          <w:ilvl w:val="0"/>
          <w:numId w:val="17"/>
        </w:numPr>
        <w:spacing w:after="0" w:line="240" w:lineRule="auto"/>
        <w:jc w:val="both"/>
        <w:rPr>
          <w:sz w:val="20"/>
          <w:szCs w:val="20"/>
          <w:lang w:val="en-US"/>
        </w:rPr>
      </w:pPr>
      <w:r w:rsidRPr="00ED4EAE">
        <w:rPr>
          <w:i/>
          <w:iCs/>
          <w:sz w:val="20"/>
          <w:szCs w:val="20"/>
          <w:lang w:val="en-US"/>
        </w:rPr>
        <w:t>Sanctioning Authority</w:t>
      </w:r>
      <w:r w:rsidRPr="00ED4EAE">
        <w:rPr>
          <w:sz w:val="20"/>
          <w:szCs w:val="20"/>
          <w:lang w:val="en-US"/>
        </w:rPr>
        <w:t xml:space="preserve"> means the United Nations, European Union, United Kingdom, United States of America or any other applicable competent authority or government.</w:t>
      </w:r>
    </w:p>
    <w:p w14:paraId="69E23C72" w14:textId="77777777" w:rsidR="00F91AA1" w:rsidRPr="00ED4EAE" w:rsidRDefault="00F91AA1" w:rsidP="002A545E">
      <w:pPr>
        <w:spacing w:after="0" w:line="240" w:lineRule="auto"/>
        <w:jc w:val="both"/>
        <w:rPr>
          <w:sz w:val="20"/>
          <w:szCs w:val="20"/>
          <w:lang w:val="en-US"/>
        </w:rPr>
      </w:pPr>
    </w:p>
    <w:p w14:paraId="549AF1D3" w14:textId="3BB5EEB5" w:rsidR="002A545E" w:rsidRPr="00ED4EAE" w:rsidRDefault="00F91AA1" w:rsidP="00006B0F">
      <w:pPr>
        <w:pStyle w:val="Paragraphedeliste"/>
        <w:numPr>
          <w:ilvl w:val="0"/>
          <w:numId w:val="17"/>
        </w:numPr>
        <w:spacing w:after="0" w:line="240" w:lineRule="auto"/>
        <w:jc w:val="both"/>
        <w:rPr>
          <w:sz w:val="20"/>
          <w:szCs w:val="20"/>
          <w:lang w:val="en-US"/>
        </w:rPr>
      </w:pPr>
      <w:r w:rsidRPr="00ED4EAE">
        <w:rPr>
          <w:i/>
          <w:iCs/>
          <w:sz w:val="20"/>
          <w:szCs w:val="20"/>
          <w:lang w:val="en-US"/>
        </w:rPr>
        <w:t>Sanctioned Cargo</w:t>
      </w:r>
      <w:r w:rsidRPr="00ED4EAE">
        <w:rPr>
          <w:sz w:val="20"/>
          <w:szCs w:val="20"/>
          <w:lang w:val="en-US"/>
        </w:rPr>
        <w:t xml:space="preserve"> means any cargo, with respect to that cargo’s voyage, in which a Sanctioned Party has an interest or the loading, carriage, or the discharging of which is sanctioned or prohibited by a Sanctioning Authority.</w:t>
      </w:r>
    </w:p>
    <w:p w14:paraId="5A0BB3EE" w14:textId="77777777" w:rsidR="00F91AA1" w:rsidRPr="00ED4EAE" w:rsidRDefault="00F91AA1" w:rsidP="002A545E">
      <w:pPr>
        <w:spacing w:after="0" w:line="240" w:lineRule="auto"/>
        <w:jc w:val="both"/>
        <w:rPr>
          <w:sz w:val="20"/>
          <w:szCs w:val="20"/>
          <w:lang w:val="en-US"/>
        </w:rPr>
      </w:pPr>
    </w:p>
    <w:p w14:paraId="573C209D" w14:textId="3CE3F262" w:rsidR="002A545E" w:rsidRPr="00ED4EAE" w:rsidRDefault="002A545E" w:rsidP="00006B0F">
      <w:pPr>
        <w:pStyle w:val="Paragraphedeliste"/>
        <w:numPr>
          <w:ilvl w:val="0"/>
          <w:numId w:val="17"/>
        </w:numPr>
        <w:spacing w:after="0" w:line="240" w:lineRule="auto"/>
        <w:jc w:val="both"/>
        <w:rPr>
          <w:sz w:val="20"/>
          <w:szCs w:val="20"/>
          <w:lang w:val="en-US"/>
        </w:rPr>
      </w:pPr>
      <w:r w:rsidRPr="00ED4EAE">
        <w:rPr>
          <w:i/>
          <w:iCs/>
          <w:sz w:val="20"/>
          <w:szCs w:val="20"/>
          <w:lang w:val="en-US"/>
        </w:rPr>
        <w:t>Sanctioned Party</w:t>
      </w:r>
      <w:r w:rsidRPr="00ED4EAE">
        <w:rPr>
          <w:sz w:val="20"/>
          <w:szCs w:val="20"/>
          <w:lang w:val="en-US"/>
        </w:rPr>
        <w:t xml:space="preserve"> means any persons, entities, </w:t>
      </w:r>
      <w:r w:rsidR="00F91AA1" w:rsidRPr="00ED4EAE">
        <w:rPr>
          <w:sz w:val="20"/>
          <w:szCs w:val="20"/>
          <w:lang w:val="en-US"/>
        </w:rPr>
        <w:t xml:space="preserve">and </w:t>
      </w:r>
      <w:r w:rsidRPr="00ED4EAE">
        <w:rPr>
          <w:sz w:val="20"/>
          <w:szCs w:val="20"/>
          <w:lang w:val="en-US"/>
        </w:rPr>
        <w:t>bodies</w:t>
      </w:r>
      <w:r w:rsidR="00F91AA1" w:rsidRPr="00ED4EAE">
        <w:rPr>
          <w:sz w:val="20"/>
          <w:szCs w:val="20"/>
          <w:lang w:val="en-US"/>
        </w:rPr>
        <w:t xml:space="preserve"> </w:t>
      </w:r>
      <w:r w:rsidRPr="00ED4EAE">
        <w:rPr>
          <w:sz w:val="20"/>
          <w:szCs w:val="20"/>
          <w:lang w:val="en-US"/>
        </w:rPr>
        <w:t>designated by a Sanctioning Authority.</w:t>
      </w:r>
    </w:p>
    <w:p w14:paraId="4DA971FB" w14:textId="77777777" w:rsidR="002A545E" w:rsidRPr="00ED4EAE" w:rsidRDefault="002A545E" w:rsidP="002A545E">
      <w:pPr>
        <w:spacing w:after="0" w:line="240" w:lineRule="auto"/>
        <w:jc w:val="both"/>
        <w:rPr>
          <w:sz w:val="20"/>
          <w:szCs w:val="20"/>
          <w:lang w:val="en-US"/>
        </w:rPr>
      </w:pPr>
    </w:p>
    <w:p w14:paraId="4EBE31D1" w14:textId="3D33DD75" w:rsidR="002A545E" w:rsidRPr="00ED4EAE" w:rsidRDefault="002A545E" w:rsidP="00777DAE">
      <w:pPr>
        <w:pStyle w:val="Paragraphedeliste"/>
        <w:numPr>
          <w:ilvl w:val="0"/>
          <w:numId w:val="12"/>
        </w:numPr>
        <w:spacing w:after="0" w:line="240" w:lineRule="auto"/>
        <w:rPr>
          <w:b/>
          <w:bCs/>
          <w:sz w:val="20"/>
          <w:szCs w:val="20"/>
          <w:lang w:val="en-US"/>
        </w:rPr>
      </w:pPr>
      <w:r w:rsidRPr="00ED4EAE">
        <w:rPr>
          <w:b/>
          <w:bCs/>
          <w:sz w:val="20"/>
          <w:szCs w:val="20"/>
          <w:lang w:val="en-US"/>
        </w:rPr>
        <w:t>Shipper</w:t>
      </w:r>
      <w:r w:rsidR="00200F62" w:rsidRPr="00ED4EAE">
        <w:rPr>
          <w:b/>
          <w:bCs/>
          <w:sz w:val="20"/>
          <w:szCs w:val="20"/>
          <w:lang w:val="en-US"/>
        </w:rPr>
        <w:t>s’</w:t>
      </w:r>
      <w:r w:rsidRPr="00ED4EAE">
        <w:rPr>
          <w:b/>
          <w:bCs/>
          <w:sz w:val="20"/>
          <w:szCs w:val="20"/>
          <w:lang w:val="en-US"/>
        </w:rPr>
        <w:t xml:space="preserve"> Liabilities and Warranties:</w:t>
      </w:r>
      <w:r w:rsidR="00777DAE" w:rsidRPr="00ED4EAE">
        <w:rPr>
          <w:b/>
          <w:bCs/>
          <w:sz w:val="20"/>
          <w:szCs w:val="20"/>
          <w:lang w:val="en-US"/>
        </w:rPr>
        <w:br/>
      </w:r>
    </w:p>
    <w:p w14:paraId="24732262" w14:textId="2FB20FA1" w:rsidR="00B54E31" w:rsidRPr="00ED4EAE" w:rsidRDefault="00501FF7" w:rsidP="00511AE7">
      <w:pPr>
        <w:spacing w:after="0" w:line="240" w:lineRule="auto"/>
        <w:jc w:val="both"/>
        <w:rPr>
          <w:sz w:val="20"/>
          <w:szCs w:val="20"/>
          <w:lang w:val="en-US"/>
        </w:rPr>
      </w:pPr>
      <w:r w:rsidRPr="00ED4EAE">
        <w:rPr>
          <w:sz w:val="20"/>
          <w:szCs w:val="20"/>
          <w:lang w:val="en-US"/>
        </w:rPr>
        <w:t xml:space="preserve">We hereby request </w:t>
      </w:r>
      <w:r w:rsidR="00D97C72" w:rsidRPr="00ED4EAE">
        <w:rPr>
          <w:sz w:val="20"/>
          <w:szCs w:val="20"/>
          <w:lang w:val="en-US"/>
        </w:rPr>
        <w:t xml:space="preserve">Arkas Container Transport S.A. (hereinafter Arkas </w:t>
      </w:r>
      <w:r w:rsidR="00650E22" w:rsidRPr="00ED4EAE">
        <w:rPr>
          <w:sz w:val="20"/>
          <w:szCs w:val="20"/>
          <w:lang w:val="en-US"/>
        </w:rPr>
        <w:t>Line) to</w:t>
      </w:r>
      <w:r w:rsidRPr="00ED4EAE">
        <w:rPr>
          <w:sz w:val="20"/>
          <w:szCs w:val="20"/>
          <w:lang w:val="en-US"/>
        </w:rPr>
        <w:t xml:space="preserve"> </w:t>
      </w:r>
      <w:r w:rsidR="00650E22" w:rsidRPr="00ED4EAE">
        <w:rPr>
          <w:sz w:val="20"/>
          <w:szCs w:val="20"/>
          <w:lang w:val="en-US"/>
        </w:rPr>
        <w:t>carry</w:t>
      </w:r>
      <w:r w:rsidRPr="00ED4EAE">
        <w:rPr>
          <w:sz w:val="20"/>
          <w:szCs w:val="20"/>
          <w:lang w:val="en-US"/>
        </w:rPr>
        <w:t xml:space="preserve"> the </w:t>
      </w:r>
      <w:r w:rsidR="00775E40" w:rsidRPr="00ED4EAE">
        <w:rPr>
          <w:sz w:val="20"/>
          <w:szCs w:val="20"/>
          <w:lang w:val="en-US"/>
        </w:rPr>
        <w:t>above-mentioned</w:t>
      </w:r>
      <w:r w:rsidRPr="00ED4EAE">
        <w:rPr>
          <w:sz w:val="20"/>
          <w:szCs w:val="20"/>
          <w:lang w:val="en-US"/>
        </w:rPr>
        <w:t xml:space="preserve"> cargo from port of loading to port of </w:t>
      </w:r>
      <w:proofErr w:type="gramStart"/>
      <w:r w:rsidRPr="00ED4EAE">
        <w:rPr>
          <w:sz w:val="20"/>
          <w:szCs w:val="20"/>
          <w:lang w:val="en-US"/>
        </w:rPr>
        <w:t>discharge</w:t>
      </w:r>
      <w:proofErr w:type="gramEnd"/>
      <w:r w:rsidRPr="00ED4EAE">
        <w:rPr>
          <w:sz w:val="20"/>
          <w:szCs w:val="20"/>
          <w:lang w:val="en-US"/>
        </w:rPr>
        <w:t xml:space="preserve"> and we </w:t>
      </w:r>
      <w:r w:rsidR="00777DAE" w:rsidRPr="00ED4EAE">
        <w:rPr>
          <w:sz w:val="20"/>
          <w:szCs w:val="20"/>
          <w:lang w:val="en-US"/>
        </w:rPr>
        <w:t xml:space="preserve">admit, </w:t>
      </w:r>
      <w:r w:rsidR="00006B0F" w:rsidRPr="00ED4EAE">
        <w:rPr>
          <w:sz w:val="20"/>
          <w:szCs w:val="20"/>
          <w:lang w:val="en-US"/>
        </w:rPr>
        <w:t>warrant,</w:t>
      </w:r>
      <w:r w:rsidR="00775E40" w:rsidRPr="00ED4EAE">
        <w:rPr>
          <w:sz w:val="20"/>
          <w:szCs w:val="20"/>
          <w:lang w:val="en-US"/>
        </w:rPr>
        <w:t xml:space="preserve"> and guarantee </w:t>
      </w:r>
      <w:r w:rsidRPr="00ED4EAE">
        <w:rPr>
          <w:sz w:val="20"/>
          <w:szCs w:val="20"/>
          <w:lang w:val="en-US"/>
        </w:rPr>
        <w:t>as follows:</w:t>
      </w:r>
    </w:p>
    <w:p w14:paraId="707C610C" w14:textId="77777777" w:rsidR="002A545E" w:rsidRPr="00ED4EAE" w:rsidRDefault="002A545E" w:rsidP="00511AE7">
      <w:pPr>
        <w:spacing w:after="0" w:line="240" w:lineRule="auto"/>
        <w:jc w:val="both"/>
        <w:rPr>
          <w:sz w:val="20"/>
          <w:szCs w:val="20"/>
          <w:lang w:val="en-US"/>
        </w:rPr>
      </w:pPr>
    </w:p>
    <w:p w14:paraId="2DA9C95A" w14:textId="776F2B7B" w:rsidR="00501FF7" w:rsidRPr="002C3030" w:rsidRDefault="00E74FCB" w:rsidP="00E74FCB">
      <w:pPr>
        <w:spacing w:after="0" w:line="240" w:lineRule="auto"/>
        <w:jc w:val="both"/>
        <w:rPr>
          <w:rFonts w:ascii="Verdana" w:hAnsi="Verdana" w:cs="Tahoma"/>
          <w:sz w:val="20"/>
          <w:szCs w:val="20"/>
          <w:lang w:val="en-US"/>
        </w:rPr>
      </w:pPr>
      <w:r w:rsidRPr="002C3030">
        <w:rPr>
          <w:b/>
          <w:bCs/>
          <w:sz w:val="20"/>
          <w:szCs w:val="20"/>
          <w:lang w:val="en-US"/>
        </w:rPr>
        <w:t>a)</w:t>
      </w:r>
      <w:r w:rsidRPr="002C3030">
        <w:rPr>
          <w:sz w:val="20"/>
          <w:szCs w:val="20"/>
          <w:lang w:val="en-US"/>
        </w:rPr>
        <w:t xml:space="preserve"> </w:t>
      </w:r>
      <w:r w:rsidR="00F91AA1" w:rsidRPr="002C3030">
        <w:rPr>
          <w:sz w:val="20"/>
          <w:szCs w:val="20"/>
          <w:lang w:val="en-US"/>
        </w:rPr>
        <w:t>T</w:t>
      </w:r>
      <w:r w:rsidR="00501FF7" w:rsidRPr="002C3030">
        <w:rPr>
          <w:sz w:val="20"/>
          <w:szCs w:val="20"/>
          <w:lang w:val="en-US"/>
        </w:rPr>
        <w:t xml:space="preserve">he goods, </w:t>
      </w:r>
      <w:proofErr w:type="gramStart"/>
      <w:r w:rsidR="00501FF7" w:rsidRPr="002C3030">
        <w:rPr>
          <w:sz w:val="20"/>
          <w:szCs w:val="20"/>
          <w:lang w:val="en-US"/>
        </w:rPr>
        <w:t>persons</w:t>
      </w:r>
      <w:proofErr w:type="gramEnd"/>
      <w:r w:rsidR="00501FF7" w:rsidRPr="002C3030">
        <w:rPr>
          <w:sz w:val="20"/>
          <w:szCs w:val="20"/>
          <w:lang w:val="en-US"/>
        </w:rPr>
        <w:t xml:space="preserve">, </w:t>
      </w:r>
      <w:r w:rsidR="00775E40" w:rsidRPr="002C3030">
        <w:rPr>
          <w:sz w:val="20"/>
          <w:szCs w:val="20"/>
          <w:lang w:val="en-US"/>
        </w:rPr>
        <w:t>entities,</w:t>
      </w:r>
      <w:r w:rsidR="00501FF7" w:rsidRPr="002C3030">
        <w:rPr>
          <w:sz w:val="20"/>
          <w:szCs w:val="20"/>
          <w:lang w:val="en-US"/>
        </w:rPr>
        <w:t xml:space="preserve"> and bodies for which this booking applies are in full compliance with all national and international </w:t>
      </w:r>
      <w:r w:rsidR="00D97C72" w:rsidRPr="002C3030">
        <w:rPr>
          <w:sz w:val="20"/>
          <w:szCs w:val="20"/>
          <w:lang w:val="en-US"/>
        </w:rPr>
        <w:t xml:space="preserve">laws </w:t>
      </w:r>
      <w:proofErr w:type="gramStart"/>
      <w:r w:rsidR="00F91AA1" w:rsidRPr="002C3030">
        <w:rPr>
          <w:sz w:val="20"/>
          <w:szCs w:val="20"/>
          <w:lang w:val="en-US"/>
        </w:rPr>
        <w:t>as</w:t>
      </w:r>
      <w:proofErr w:type="gramEnd"/>
      <w:r w:rsidR="00F61D10" w:rsidRPr="002C3030">
        <w:rPr>
          <w:sz w:val="20"/>
          <w:szCs w:val="20"/>
          <w:lang w:val="en-US"/>
        </w:rPr>
        <w:t xml:space="preserve"> </w:t>
      </w:r>
      <w:r w:rsidR="00501FF7" w:rsidRPr="002C3030">
        <w:rPr>
          <w:sz w:val="20"/>
          <w:szCs w:val="20"/>
          <w:lang w:val="en-US"/>
        </w:rPr>
        <w:t xml:space="preserve">sanctions laws, regulations, </w:t>
      </w:r>
      <w:r w:rsidR="00006B0F" w:rsidRPr="002C3030">
        <w:rPr>
          <w:sz w:val="20"/>
          <w:szCs w:val="20"/>
          <w:lang w:val="en-US"/>
        </w:rPr>
        <w:t>orders,</w:t>
      </w:r>
      <w:r w:rsidR="00501FF7" w:rsidRPr="002C3030">
        <w:rPr>
          <w:sz w:val="20"/>
          <w:szCs w:val="20"/>
          <w:lang w:val="en-US"/>
        </w:rPr>
        <w:t xml:space="preserve"> or directives of any jurisdiction or of any licenses or </w:t>
      </w:r>
      <w:r w:rsidR="002A545E" w:rsidRPr="002C3030">
        <w:rPr>
          <w:sz w:val="20"/>
          <w:szCs w:val="20"/>
          <w:lang w:val="en-US"/>
        </w:rPr>
        <w:t xml:space="preserve">Sanctioning </w:t>
      </w:r>
      <w:r w:rsidR="00777DAE" w:rsidRPr="002C3030">
        <w:rPr>
          <w:sz w:val="20"/>
          <w:szCs w:val="20"/>
          <w:lang w:val="en-US"/>
        </w:rPr>
        <w:t>Authority issued</w:t>
      </w:r>
      <w:r w:rsidR="00501FF7" w:rsidRPr="002C3030">
        <w:rPr>
          <w:sz w:val="20"/>
          <w:szCs w:val="20"/>
          <w:lang w:val="en-US"/>
        </w:rPr>
        <w:t xml:space="preserve"> pursuant thereto, including without limitation</w:t>
      </w:r>
      <w:r w:rsidR="00F61D10" w:rsidRPr="002C3030">
        <w:rPr>
          <w:sz w:val="20"/>
          <w:szCs w:val="20"/>
          <w:lang w:val="en-US"/>
        </w:rPr>
        <w:t xml:space="preserve"> to this shipment</w:t>
      </w:r>
      <w:r w:rsidR="00501FF7" w:rsidRPr="002C3030">
        <w:rPr>
          <w:sz w:val="20"/>
          <w:szCs w:val="20"/>
          <w:lang w:val="en-US"/>
        </w:rPr>
        <w:t xml:space="preserve">: </w:t>
      </w:r>
    </w:p>
    <w:p w14:paraId="659E5C6E" w14:textId="39124E6A" w:rsidR="00501FF7" w:rsidRPr="002C3030" w:rsidRDefault="002A545E" w:rsidP="00E74FCB">
      <w:pPr>
        <w:pStyle w:val="Corpsdetexte"/>
        <w:jc w:val="both"/>
        <w:rPr>
          <w:rFonts w:asciiTheme="minorHAnsi" w:eastAsiaTheme="minorHAnsi" w:hAnsiTheme="minorHAnsi" w:cstheme="minorBidi"/>
          <w:spacing w:val="0"/>
          <w:sz w:val="20"/>
        </w:rPr>
      </w:pPr>
      <w:r w:rsidRPr="002C3030">
        <w:rPr>
          <w:rFonts w:asciiTheme="minorHAnsi" w:eastAsiaTheme="minorHAnsi" w:hAnsiTheme="minorHAnsi" w:cstheme="minorBidi"/>
          <w:spacing w:val="0"/>
          <w:sz w:val="20"/>
        </w:rPr>
        <w:tab/>
      </w:r>
      <w:r w:rsidR="00501FF7" w:rsidRPr="002C3030">
        <w:rPr>
          <w:rFonts w:asciiTheme="minorHAnsi" w:eastAsiaTheme="minorHAnsi" w:hAnsiTheme="minorHAnsi" w:cstheme="minorBidi"/>
          <w:spacing w:val="0"/>
          <w:sz w:val="20"/>
        </w:rPr>
        <w:t xml:space="preserve">- </w:t>
      </w:r>
      <w:r w:rsidR="004904D6" w:rsidRPr="002C3030">
        <w:rPr>
          <w:rFonts w:asciiTheme="minorHAnsi" w:eastAsiaTheme="minorHAnsi" w:hAnsiTheme="minorHAnsi" w:cstheme="minorBidi"/>
          <w:spacing w:val="0"/>
          <w:sz w:val="20"/>
        </w:rPr>
        <w:t>EU Council Decisions 2014/ 512/ CFSP, 2022/327, 2022/329, 2022/331, 2022/333, and the EU Council Regulations 2014/833, 2022/269, 2022/328, 2022/330, 2022/332, and any amendments, implementations and superseding laws.</w:t>
      </w:r>
    </w:p>
    <w:p w14:paraId="074CE6E5" w14:textId="1507C36B" w:rsidR="00501FF7" w:rsidRPr="002C3030" w:rsidRDefault="002A545E" w:rsidP="008059D6">
      <w:pPr>
        <w:pStyle w:val="Corpsdetexte"/>
        <w:ind w:left="360"/>
        <w:jc w:val="both"/>
        <w:rPr>
          <w:rFonts w:asciiTheme="minorHAnsi" w:eastAsiaTheme="minorHAnsi" w:hAnsiTheme="minorHAnsi" w:cstheme="minorBidi"/>
          <w:spacing w:val="0"/>
          <w:sz w:val="20"/>
        </w:rPr>
      </w:pPr>
      <w:r w:rsidRPr="002C3030">
        <w:rPr>
          <w:rFonts w:asciiTheme="minorHAnsi" w:eastAsiaTheme="minorHAnsi" w:hAnsiTheme="minorHAnsi" w:cstheme="minorBidi"/>
          <w:spacing w:val="0"/>
          <w:sz w:val="20"/>
        </w:rPr>
        <w:tab/>
      </w:r>
      <w:r w:rsidR="00501FF7" w:rsidRPr="002C3030">
        <w:rPr>
          <w:rFonts w:asciiTheme="minorHAnsi" w:eastAsiaTheme="minorHAnsi" w:hAnsiTheme="minorHAnsi" w:cstheme="minorBidi"/>
          <w:spacing w:val="0"/>
          <w:sz w:val="20"/>
        </w:rPr>
        <w:t xml:space="preserve">- </w:t>
      </w:r>
      <w:r w:rsidR="008059D6" w:rsidRPr="002C3030">
        <w:rPr>
          <w:rFonts w:asciiTheme="minorHAnsi" w:eastAsiaTheme="minorHAnsi" w:hAnsiTheme="minorHAnsi" w:cstheme="minorBidi"/>
          <w:spacing w:val="0"/>
          <w:sz w:val="20"/>
        </w:rPr>
        <w:t xml:space="preserve">Title 15, Title 22 and Title 31 of Code of Federal Regulations (CFR), </w:t>
      </w:r>
      <w:r w:rsidR="00501FF7" w:rsidRPr="002C3030">
        <w:rPr>
          <w:rFonts w:asciiTheme="minorHAnsi" w:eastAsiaTheme="minorHAnsi" w:hAnsiTheme="minorHAnsi" w:cstheme="minorBidi"/>
          <w:spacing w:val="0"/>
          <w:sz w:val="20"/>
        </w:rPr>
        <w:t>the International Traffic in Arms Regulations and sanctions administered by the US Treasury Department’s Office of Foreign Assets Control (“OFAC”)</w:t>
      </w:r>
      <w:r w:rsidR="008059D6" w:rsidRPr="002C3030">
        <w:rPr>
          <w:rFonts w:asciiTheme="minorHAnsi" w:eastAsiaTheme="minorHAnsi" w:hAnsiTheme="minorHAnsi" w:cstheme="minorBidi"/>
          <w:spacing w:val="0"/>
          <w:sz w:val="20"/>
        </w:rPr>
        <w:t xml:space="preserve">, </w:t>
      </w:r>
      <w:r w:rsidR="00CA33C3" w:rsidRPr="002C3030">
        <w:rPr>
          <w:rFonts w:asciiTheme="minorHAnsi" w:eastAsiaTheme="minorHAnsi" w:hAnsiTheme="minorHAnsi" w:cstheme="minorBidi"/>
          <w:spacing w:val="0"/>
          <w:sz w:val="20"/>
        </w:rPr>
        <w:t>Bureau of Industry and Security (BIS)</w:t>
      </w:r>
      <w:r w:rsidR="008059D6" w:rsidRPr="002C3030">
        <w:rPr>
          <w:rFonts w:asciiTheme="minorHAnsi" w:eastAsiaTheme="minorHAnsi" w:hAnsiTheme="minorHAnsi" w:cstheme="minorBidi"/>
          <w:spacing w:val="0"/>
          <w:sz w:val="20"/>
        </w:rPr>
        <w:t>, Directorate of Defense Trade Controls (DDTC) and other all related sanctions laws, regulations, rules, notices and orders of the United States.</w:t>
      </w:r>
    </w:p>
    <w:p w14:paraId="52449ECE" w14:textId="38EC1AF6" w:rsidR="00501FF7" w:rsidRPr="002C3030" w:rsidRDefault="002A545E" w:rsidP="00E74FCB">
      <w:pPr>
        <w:pStyle w:val="Corpsdetexte"/>
        <w:jc w:val="both"/>
        <w:rPr>
          <w:rFonts w:asciiTheme="minorHAnsi" w:eastAsiaTheme="minorHAnsi" w:hAnsiTheme="minorHAnsi" w:cstheme="minorBidi"/>
          <w:spacing w:val="0"/>
          <w:sz w:val="20"/>
        </w:rPr>
      </w:pPr>
      <w:r w:rsidRPr="002C3030">
        <w:rPr>
          <w:rFonts w:asciiTheme="minorHAnsi" w:eastAsiaTheme="minorHAnsi" w:hAnsiTheme="minorHAnsi" w:cstheme="minorBidi"/>
          <w:spacing w:val="0"/>
          <w:sz w:val="20"/>
        </w:rPr>
        <w:tab/>
      </w:r>
      <w:r w:rsidR="00501FF7" w:rsidRPr="002C3030">
        <w:rPr>
          <w:rFonts w:asciiTheme="minorHAnsi" w:eastAsiaTheme="minorHAnsi" w:hAnsiTheme="minorHAnsi" w:cstheme="minorBidi"/>
          <w:spacing w:val="0"/>
          <w:sz w:val="20"/>
        </w:rPr>
        <w:t xml:space="preserve">-As any such laws, regulations, </w:t>
      </w:r>
      <w:r w:rsidR="00775E40" w:rsidRPr="002C3030">
        <w:rPr>
          <w:rFonts w:asciiTheme="minorHAnsi" w:eastAsiaTheme="minorHAnsi" w:hAnsiTheme="minorHAnsi" w:cstheme="minorBidi"/>
          <w:spacing w:val="0"/>
          <w:sz w:val="20"/>
        </w:rPr>
        <w:t>order,</w:t>
      </w:r>
      <w:r w:rsidR="00501FF7" w:rsidRPr="002C3030">
        <w:rPr>
          <w:rFonts w:asciiTheme="minorHAnsi" w:eastAsiaTheme="minorHAnsi" w:hAnsiTheme="minorHAnsi" w:cstheme="minorBidi"/>
          <w:spacing w:val="0"/>
          <w:sz w:val="20"/>
        </w:rPr>
        <w:t xml:space="preserve"> and directives.  </w:t>
      </w:r>
    </w:p>
    <w:p w14:paraId="3B6B069B" w14:textId="77777777" w:rsidR="00AC2310" w:rsidRPr="002C3030" w:rsidRDefault="00AC2310" w:rsidP="00511AE7">
      <w:pPr>
        <w:spacing w:after="0" w:line="240" w:lineRule="auto"/>
        <w:jc w:val="both"/>
        <w:rPr>
          <w:sz w:val="20"/>
          <w:szCs w:val="20"/>
          <w:lang w:val="en-US"/>
        </w:rPr>
      </w:pPr>
    </w:p>
    <w:p w14:paraId="7CE254CD" w14:textId="521EED7E" w:rsidR="00AC2310" w:rsidRPr="002C3030" w:rsidRDefault="00E74FCB" w:rsidP="00084A91">
      <w:pPr>
        <w:pStyle w:val="Corpsdetexte"/>
        <w:jc w:val="both"/>
        <w:rPr>
          <w:rFonts w:asciiTheme="minorHAnsi" w:eastAsiaTheme="minorHAnsi" w:hAnsiTheme="minorHAnsi" w:cstheme="minorBidi"/>
          <w:spacing w:val="0"/>
          <w:sz w:val="20"/>
        </w:rPr>
      </w:pPr>
      <w:r w:rsidRPr="002C3030">
        <w:rPr>
          <w:rFonts w:asciiTheme="minorHAnsi" w:eastAsiaTheme="minorHAnsi" w:hAnsiTheme="minorHAnsi" w:cstheme="minorBidi"/>
          <w:b/>
          <w:bCs/>
          <w:spacing w:val="0"/>
          <w:sz w:val="20"/>
        </w:rPr>
        <w:t>b)</w:t>
      </w:r>
      <w:r w:rsidRPr="002C3030">
        <w:rPr>
          <w:rFonts w:asciiTheme="minorHAnsi" w:eastAsiaTheme="minorHAnsi" w:hAnsiTheme="minorHAnsi" w:cstheme="minorBidi"/>
          <w:spacing w:val="0"/>
          <w:sz w:val="20"/>
        </w:rPr>
        <w:t xml:space="preserve"> </w:t>
      </w:r>
      <w:r w:rsidR="00F91AA1" w:rsidRPr="002C3030">
        <w:rPr>
          <w:rFonts w:asciiTheme="minorHAnsi" w:eastAsiaTheme="minorHAnsi" w:hAnsiTheme="minorHAnsi" w:cstheme="minorBidi"/>
          <w:spacing w:val="0"/>
          <w:sz w:val="20"/>
        </w:rPr>
        <w:t>A</w:t>
      </w:r>
      <w:r w:rsidR="00AC2310" w:rsidRPr="002C3030">
        <w:rPr>
          <w:rFonts w:asciiTheme="minorHAnsi" w:eastAsiaTheme="minorHAnsi" w:hAnsiTheme="minorHAnsi" w:cstheme="minorBidi"/>
          <w:spacing w:val="0"/>
          <w:sz w:val="20"/>
        </w:rPr>
        <w:t xml:space="preserve">ny affiliates, subsidiaries, agents and employees involved in the above detailed shipment </w:t>
      </w:r>
      <w:r w:rsidR="00F91AA1" w:rsidRPr="002C3030">
        <w:rPr>
          <w:rFonts w:asciiTheme="minorHAnsi" w:eastAsiaTheme="minorHAnsi" w:hAnsiTheme="minorHAnsi" w:cstheme="minorBidi"/>
          <w:spacing w:val="0"/>
          <w:sz w:val="20"/>
        </w:rPr>
        <w:t xml:space="preserve">and throughout its duration </w:t>
      </w:r>
      <w:r w:rsidR="00AC2310" w:rsidRPr="002C3030">
        <w:rPr>
          <w:rFonts w:asciiTheme="minorHAnsi" w:eastAsiaTheme="minorHAnsi" w:hAnsiTheme="minorHAnsi" w:cstheme="minorBidi"/>
          <w:spacing w:val="0"/>
          <w:sz w:val="20"/>
        </w:rPr>
        <w:t xml:space="preserve">are </w:t>
      </w:r>
      <w:r w:rsidR="00777DAE" w:rsidRPr="002C3030">
        <w:rPr>
          <w:rFonts w:asciiTheme="minorHAnsi" w:eastAsiaTheme="minorHAnsi" w:hAnsiTheme="minorHAnsi" w:cstheme="minorBidi"/>
          <w:spacing w:val="0"/>
          <w:sz w:val="20"/>
        </w:rPr>
        <w:t>not Sanctioned Party.</w:t>
      </w:r>
      <w:r w:rsidR="006702D8" w:rsidRPr="002C3030">
        <w:rPr>
          <w:rFonts w:asciiTheme="minorHAnsi" w:eastAsiaTheme="minorHAnsi" w:hAnsiTheme="minorHAnsi" w:cstheme="minorBidi"/>
          <w:spacing w:val="0"/>
          <w:sz w:val="20"/>
        </w:rPr>
        <w:t xml:space="preserve"> </w:t>
      </w:r>
      <w:r w:rsidR="00084A91" w:rsidRPr="002C3030">
        <w:rPr>
          <w:rFonts w:asciiTheme="minorHAnsi" w:eastAsiaTheme="minorHAnsi" w:hAnsiTheme="minorHAnsi" w:cstheme="minorBidi"/>
          <w:spacing w:val="0"/>
          <w:sz w:val="20"/>
        </w:rPr>
        <w:t xml:space="preserve">Sensitive goods or technology </w:t>
      </w:r>
      <w:r w:rsidR="006702D8" w:rsidRPr="002C3030">
        <w:rPr>
          <w:rFonts w:asciiTheme="minorHAnsi" w:eastAsiaTheme="minorHAnsi" w:hAnsiTheme="minorHAnsi" w:cstheme="minorBidi"/>
          <w:spacing w:val="0"/>
          <w:sz w:val="20"/>
        </w:rPr>
        <w:t xml:space="preserve">and common </w:t>
      </w:r>
      <w:proofErr w:type="gramStart"/>
      <w:r w:rsidR="006702D8" w:rsidRPr="002C3030">
        <w:rPr>
          <w:rFonts w:asciiTheme="minorHAnsi" w:eastAsiaTheme="minorHAnsi" w:hAnsiTheme="minorHAnsi" w:cstheme="minorBidi"/>
          <w:spacing w:val="0"/>
          <w:sz w:val="20"/>
        </w:rPr>
        <w:t>high priority</w:t>
      </w:r>
      <w:proofErr w:type="gramEnd"/>
      <w:r w:rsidR="006702D8" w:rsidRPr="002C3030">
        <w:rPr>
          <w:rFonts w:asciiTheme="minorHAnsi" w:eastAsiaTheme="minorHAnsi" w:hAnsiTheme="minorHAnsi" w:cstheme="minorBidi"/>
          <w:spacing w:val="0"/>
          <w:sz w:val="20"/>
        </w:rPr>
        <w:t xml:space="preserve"> items </w:t>
      </w:r>
      <w:r w:rsidR="00084A91" w:rsidRPr="002C3030">
        <w:rPr>
          <w:rFonts w:asciiTheme="minorHAnsi" w:eastAsiaTheme="minorHAnsi" w:hAnsiTheme="minorHAnsi" w:cstheme="minorBidi"/>
          <w:spacing w:val="0"/>
          <w:sz w:val="20"/>
        </w:rPr>
        <w:t xml:space="preserve">as listed in Regulation (EU) No 833/2014, or firearms and ammunition as listed in Regulation (EU) No 258/2012 will not be re-exported </w:t>
      </w:r>
      <w:r w:rsidR="00A907D5" w:rsidRPr="002C3030">
        <w:rPr>
          <w:rFonts w:asciiTheme="minorHAnsi" w:eastAsiaTheme="minorHAnsi" w:hAnsiTheme="minorHAnsi" w:cstheme="minorBidi"/>
          <w:color w:val="FF0000"/>
          <w:spacing w:val="0"/>
          <w:sz w:val="20"/>
        </w:rPr>
        <w:t>directly or indirectly</w:t>
      </w:r>
      <w:r w:rsidR="00A907D5" w:rsidRPr="002C3030">
        <w:rPr>
          <w:rFonts w:asciiTheme="minorHAnsi" w:eastAsiaTheme="minorHAnsi" w:hAnsiTheme="minorHAnsi" w:cstheme="minorBidi"/>
          <w:spacing w:val="0"/>
          <w:sz w:val="20"/>
        </w:rPr>
        <w:t>, to the Russian Federation or for use in the Russian Federation.</w:t>
      </w:r>
      <w:r w:rsidR="006702D8" w:rsidRPr="002C3030">
        <w:rPr>
          <w:rFonts w:asciiTheme="minorHAnsi" w:eastAsiaTheme="minorHAnsi" w:hAnsiTheme="minorHAnsi" w:cstheme="minorBidi"/>
          <w:spacing w:val="0"/>
          <w:sz w:val="20"/>
        </w:rPr>
        <w:t xml:space="preserve"> </w:t>
      </w:r>
      <w:r w:rsidR="00084A91" w:rsidRPr="002C3030">
        <w:rPr>
          <w:rFonts w:asciiTheme="minorHAnsi" w:eastAsiaTheme="minorHAnsi" w:hAnsiTheme="minorHAnsi" w:cstheme="minorBidi"/>
          <w:spacing w:val="0"/>
          <w:sz w:val="20"/>
        </w:rPr>
        <w:t>The goods for which this booking applies entirely or in part are not intended for military use and for a military end user</w:t>
      </w:r>
      <w:r w:rsidR="00FC75CE" w:rsidRPr="002C3030">
        <w:rPr>
          <w:rFonts w:asciiTheme="minorHAnsi" w:eastAsiaTheme="minorHAnsi" w:hAnsiTheme="minorHAnsi" w:cstheme="minorBidi"/>
          <w:spacing w:val="0"/>
          <w:sz w:val="20"/>
        </w:rPr>
        <w:t>. Subject goods</w:t>
      </w:r>
      <w:r w:rsidR="00D36527" w:rsidRPr="002C3030">
        <w:rPr>
          <w:rFonts w:asciiTheme="minorHAnsi" w:eastAsiaTheme="minorHAnsi" w:hAnsiTheme="minorHAnsi" w:cstheme="minorBidi"/>
          <w:spacing w:val="0"/>
          <w:sz w:val="20"/>
        </w:rPr>
        <w:t xml:space="preserve"> are n</w:t>
      </w:r>
      <w:r w:rsidR="00C6479C" w:rsidRPr="002C3030">
        <w:rPr>
          <w:rFonts w:asciiTheme="minorHAnsi" w:eastAsiaTheme="minorHAnsi" w:hAnsiTheme="minorHAnsi" w:cstheme="minorBidi"/>
          <w:spacing w:val="0"/>
          <w:sz w:val="20"/>
        </w:rPr>
        <w:t>on-US made commodities</w:t>
      </w:r>
      <w:r w:rsidR="00D36527" w:rsidRPr="002C3030">
        <w:rPr>
          <w:rFonts w:asciiTheme="minorHAnsi" w:eastAsiaTheme="minorHAnsi" w:hAnsiTheme="minorHAnsi" w:cstheme="minorBidi"/>
          <w:spacing w:val="0"/>
          <w:sz w:val="20"/>
        </w:rPr>
        <w:t xml:space="preserve"> and don’t incorporate </w:t>
      </w:r>
      <w:r w:rsidR="00C6479C" w:rsidRPr="002C3030">
        <w:rPr>
          <w:rFonts w:asciiTheme="minorHAnsi" w:eastAsiaTheme="minorHAnsi" w:hAnsiTheme="minorHAnsi" w:cstheme="minorBidi"/>
          <w:spacing w:val="0"/>
          <w:sz w:val="20"/>
        </w:rPr>
        <w:t>US-origin commodities.</w:t>
      </w:r>
    </w:p>
    <w:p w14:paraId="7B6BF7AE" w14:textId="77777777" w:rsidR="00084A91" w:rsidRPr="00ED4EAE" w:rsidRDefault="00084A91" w:rsidP="00084A91">
      <w:pPr>
        <w:pStyle w:val="Corpsdetexte"/>
        <w:jc w:val="both"/>
        <w:rPr>
          <w:rFonts w:asciiTheme="minorHAnsi" w:eastAsiaTheme="minorHAnsi" w:hAnsiTheme="minorHAnsi" w:cstheme="minorBidi"/>
          <w:spacing w:val="0"/>
          <w:sz w:val="20"/>
          <w:highlight w:val="yellow"/>
        </w:rPr>
      </w:pPr>
    </w:p>
    <w:p w14:paraId="786BA817" w14:textId="36A5580E" w:rsidR="006D05D3" w:rsidRPr="00ED4EAE" w:rsidRDefault="00777DAE" w:rsidP="00511AE7">
      <w:pPr>
        <w:pStyle w:val="Corpsdetexte"/>
        <w:jc w:val="both"/>
        <w:rPr>
          <w:rFonts w:asciiTheme="minorHAnsi" w:eastAsiaTheme="minorHAnsi" w:hAnsiTheme="minorHAnsi" w:cstheme="minorBidi"/>
          <w:spacing w:val="0"/>
          <w:sz w:val="20"/>
        </w:rPr>
      </w:pPr>
      <w:r w:rsidRPr="00ED4EAE">
        <w:rPr>
          <w:rFonts w:asciiTheme="minorHAnsi" w:eastAsiaTheme="minorHAnsi" w:hAnsiTheme="minorHAnsi" w:cstheme="minorBidi"/>
          <w:b/>
          <w:bCs/>
          <w:spacing w:val="0"/>
          <w:sz w:val="20"/>
        </w:rPr>
        <w:t xml:space="preserve">c) </w:t>
      </w:r>
      <w:r w:rsidR="00BF3102" w:rsidRPr="00ED4EAE">
        <w:rPr>
          <w:rFonts w:asciiTheme="minorHAnsi" w:eastAsiaTheme="minorHAnsi" w:hAnsiTheme="minorHAnsi" w:cstheme="minorBidi"/>
          <w:spacing w:val="0"/>
          <w:sz w:val="20"/>
        </w:rPr>
        <w:t xml:space="preserve">If the shipment involves a Sanctioned </w:t>
      </w:r>
      <w:r w:rsidR="00200F62" w:rsidRPr="00ED4EAE">
        <w:rPr>
          <w:rFonts w:asciiTheme="minorHAnsi" w:eastAsiaTheme="minorHAnsi" w:hAnsiTheme="minorHAnsi" w:cstheme="minorBidi"/>
          <w:spacing w:val="0"/>
          <w:sz w:val="20"/>
        </w:rPr>
        <w:t xml:space="preserve">Activity, </w:t>
      </w:r>
      <w:r w:rsidR="00DA29D4" w:rsidRPr="00ED4EAE">
        <w:rPr>
          <w:rFonts w:asciiTheme="minorHAnsi" w:eastAsiaTheme="minorHAnsi" w:hAnsiTheme="minorHAnsi" w:cstheme="minorBidi"/>
          <w:spacing w:val="0"/>
          <w:sz w:val="20"/>
        </w:rPr>
        <w:t>a</w:t>
      </w:r>
      <w:r w:rsidR="00200F62" w:rsidRPr="00ED4EAE">
        <w:rPr>
          <w:rFonts w:asciiTheme="minorHAnsi" w:eastAsiaTheme="minorHAnsi" w:hAnsiTheme="minorHAnsi" w:cstheme="minorBidi"/>
          <w:spacing w:val="0"/>
          <w:sz w:val="20"/>
        </w:rPr>
        <w:t xml:space="preserve"> Sanctioned </w:t>
      </w:r>
      <w:r w:rsidR="00DA29D4" w:rsidRPr="00ED4EAE">
        <w:rPr>
          <w:rFonts w:asciiTheme="minorHAnsi" w:eastAsiaTheme="minorHAnsi" w:hAnsiTheme="minorHAnsi" w:cstheme="minorBidi"/>
          <w:spacing w:val="0"/>
          <w:sz w:val="20"/>
        </w:rPr>
        <w:t>Cargo, or</w:t>
      </w:r>
      <w:r w:rsidR="00BF3102" w:rsidRPr="00ED4EAE">
        <w:rPr>
          <w:rFonts w:asciiTheme="minorHAnsi" w:eastAsiaTheme="minorHAnsi" w:hAnsiTheme="minorHAnsi" w:cstheme="minorBidi"/>
          <w:spacing w:val="0"/>
          <w:sz w:val="20"/>
        </w:rPr>
        <w:t xml:space="preserve"> is a Sanctioned</w:t>
      </w:r>
      <w:r w:rsidR="00200F62" w:rsidRPr="00ED4EAE">
        <w:rPr>
          <w:rFonts w:asciiTheme="minorHAnsi" w:eastAsiaTheme="minorHAnsi" w:hAnsiTheme="minorHAnsi" w:cstheme="minorBidi"/>
          <w:spacing w:val="0"/>
          <w:sz w:val="20"/>
        </w:rPr>
        <w:t xml:space="preserve"> Party,</w:t>
      </w:r>
      <w:r w:rsidR="00BF3102" w:rsidRPr="00ED4EAE">
        <w:rPr>
          <w:rFonts w:asciiTheme="minorHAnsi" w:eastAsiaTheme="minorHAnsi" w:hAnsiTheme="minorHAnsi" w:cstheme="minorBidi"/>
          <w:spacing w:val="0"/>
          <w:sz w:val="20"/>
        </w:rPr>
        <w:t xml:space="preserve"> without prejudice to any other rights Arkas Line shall have the right to refuse to </w:t>
      </w:r>
      <w:r w:rsidR="00200F62" w:rsidRPr="00ED4EAE">
        <w:rPr>
          <w:rFonts w:asciiTheme="minorHAnsi" w:eastAsiaTheme="minorHAnsi" w:hAnsiTheme="minorHAnsi" w:cstheme="minorBidi"/>
          <w:spacing w:val="0"/>
          <w:sz w:val="20"/>
        </w:rPr>
        <w:t>proceed or</w:t>
      </w:r>
      <w:r w:rsidRPr="00ED4EAE">
        <w:rPr>
          <w:rFonts w:asciiTheme="minorHAnsi" w:eastAsiaTheme="minorHAnsi" w:hAnsiTheme="minorHAnsi" w:cstheme="minorBidi"/>
          <w:spacing w:val="0"/>
          <w:sz w:val="20"/>
        </w:rPr>
        <w:t xml:space="preserve"> on hold, and that any resulting cost and expense will be for our account.</w:t>
      </w:r>
    </w:p>
    <w:p w14:paraId="2895CAF4" w14:textId="1597AFEF" w:rsidR="00BF3102" w:rsidRPr="00ED4EAE" w:rsidRDefault="00BF3102" w:rsidP="00511AE7">
      <w:pPr>
        <w:pStyle w:val="Corpsdetexte"/>
        <w:jc w:val="both"/>
        <w:rPr>
          <w:rFonts w:asciiTheme="minorHAnsi" w:eastAsiaTheme="minorHAnsi" w:hAnsiTheme="minorHAnsi" w:cstheme="minorBidi"/>
          <w:spacing w:val="0"/>
          <w:sz w:val="20"/>
        </w:rPr>
      </w:pPr>
    </w:p>
    <w:p w14:paraId="3723049F" w14:textId="4A40EBF1" w:rsidR="00AC2310" w:rsidRPr="007F579D" w:rsidRDefault="00BF3102" w:rsidP="00CC4818">
      <w:pPr>
        <w:pStyle w:val="Corpsdetexte"/>
        <w:jc w:val="both"/>
        <w:rPr>
          <w:rFonts w:asciiTheme="minorHAnsi" w:eastAsiaTheme="minorHAnsi" w:hAnsiTheme="minorHAnsi" w:cstheme="minorBidi"/>
          <w:spacing w:val="0"/>
          <w:sz w:val="20"/>
        </w:rPr>
      </w:pPr>
      <w:r w:rsidRPr="007F579D">
        <w:rPr>
          <w:rFonts w:asciiTheme="minorHAnsi" w:eastAsiaTheme="minorHAnsi" w:hAnsiTheme="minorHAnsi" w:cstheme="minorBidi"/>
          <w:b/>
          <w:bCs/>
          <w:spacing w:val="0"/>
          <w:sz w:val="20"/>
        </w:rPr>
        <w:lastRenderedPageBreak/>
        <w:t>d)</w:t>
      </w:r>
      <w:r w:rsidR="00AC2310" w:rsidRPr="007F579D">
        <w:rPr>
          <w:rFonts w:asciiTheme="minorHAnsi" w:eastAsiaTheme="minorHAnsi" w:hAnsiTheme="minorHAnsi" w:cstheme="minorBidi"/>
          <w:spacing w:val="0"/>
          <w:sz w:val="20"/>
        </w:rPr>
        <w:t xml:space="preserve"> To </w:t>
      </w:r>
      <w:r w:rsidR="00CC4818" w:rsidRPr="007F579D">
        <w:rPr>
          <w:rFonts w:asciiTheme="minorHAnsi" w:eastAsiaTheme="minorHAnsi" w:hAnsiTheme="minorHAnsi" w:cstheme="minorBidi"/>
          <w:spacing w:val="0"/>
          <w:sz w:val="20"/>
        </w:rPr>
        <w:t xml:space="preserve">irrevocably and unconditionally </w:t>
      </w:r>
      <w:r w:rsidR="00AC2310" w:rsidRPr="007F579D">
        <w:rPr>
          <w:rFonts w:asciiTheme="minorHAnsi" w:eastAsiaTheme="minorHAnsi" w:hAnsiTheme="minorHAnsi" w:cstheme="minorBidi"/>
          <w:spacing w:val="0"/>
          <w:sz w:val="20"/>
        </w:rPr>
        <w:t xml:space="preserve">indemnify </w:t>
      </w:r>
      <w:r w:rsidR="00775E40" w:rsidRPr="007F579D">
        <w:rPr>
          <w:rFonts w:asciiTheme="minorHAnsi" w:eastAsiaTheme="minorHAnsi" w:hAnsiTheme="minorHAnsi" w:cstheme="minorBidi"/>
          <w:spacing w:val="0"/>
          <w:sz w:val="20"/>
        </w:rPr>
        <w:t xml:space="preserve">Arkas Line </w:t>
      </w:r>
      <w:r w:rsidR="00AC2310" w:rsidRPr="007F579D">
        <w:rPr>
          <w:rFonts w:asciiTheme="minorHAnsi" w:eastAsiaTheme="minorHAnsi" w:hAnsiTheme="minorHAnsi" w:cstheme="minorBidi"/>
          <w:spacing w:val="0"/>
          <w:sz w:val="20"/>
        </w:rPr>
        <w:t>and/or ship provider and/or ship owner, your agents, servants, vessels, masters, employees and other representatives but also to the benefit of any independent contractor performing services and hold all of you harmless in respect of any liability</w:t>
      </w:r>
      <w:r w:rsidRPr="007F579D">
        <w:rPr>
          <w:rFonts w:asciiTheme="minorHAnsi" w:eastAsiaTheme="minorHAnsi" w:hAnsiTheme="minorHAnsi" w:cstheme="minorBidi"/>
          <w:spacing w:val="0"/>
          <w:sz w:val="20"/>
        </w:rPr>
        <w:t xml:space="preserve"> or claim</w:t>
      </w:r>
      <w:r w:rsidR="00AC2310" w:rsidRPr="007F579D">
        <w:rPr>
          <w:rFonts w:asciiTheme="minorHAnsi" w:eastAsiaTheme="minorHAnsi" w:hAnsiTheme="minorHAnsi" w:cstheme="minorBidi"/>
          <w:spacing w:val="0"/>
          <w:sz w:val="20"/>
        </w:rPr>
        <w:t xml:space="preserve"> of whatsoever nature whether direct or indirect which you may sustain </w:t>
      </w:r>
      <w:r w:rsidR="00CC4818" w:rsidRPr="007F579D">
        <w:rPr>
          <w:rFonts w:asciiTheme="minorHAnsi" w:eastAsiaTheme="minorHAnsi" w:hAnsiTheme="minorHAnsi" w:cstheme="minorBidi"/>
          <w:spacing w:val="0"/>
          <w:sz w:val="20"/>
        </w:rPr>
        <w:t>as but not limited all and any losses, damages, fines and expenses whatsoever which it may suffer arising or resulting from any breach or violation by the Shipper</w:t>
      </w:r>
      <w:r w:rsidR="008025AC">
        <w:rPr>
          <w:rFonts w:asciiTheme="minorHAnsi" w:eastAsiaTheme="minorHAnsi" w:hAnsiTheme="minorHAnsi" w:cstheme="minorBidi"/>
          <w:spacing w:val="0"/>
          <w:sz w:val="20"/>
        </w:rPr>
        <w:t xml:space="preserve"> of the above</w:t>
      </w:r>
      <w:r w:rsidR="00CC4818" w:rsidRPr="007F579D">
        <w:rPr>
          <w:rFonts w:asciiTheme="minorHAnsi" w:eastAsiaTheme="minorHAnsi" w:hAnsiTheme="minorHAnsi" w:cstheme="minorBidi"/>
          <w:spacing w:val="0"/>
          <w:sz w:val="20"/>
        </w:rPr>
        <w:t xml:space="preserve"> </w:t>
      </w:r>
      <w:r w:rsidR="00AC2310" w:rsidRPr="007F579D">
        <w:rPr>
          <w:rFonts w:asciiTheme="minorHAnsi" w:eastAsiaTheme="minorHAnsi" w:hAnsiTheme="minorHAnsi" w:cstheme="minorBidi"/>
          <w:spacing w:val="0"/>
          <w:sz w:val="20"/>
        </w:rPr>
        <w:t xml:space="preserve">under or arising out of or in connection with the above mentioned </w:t>
      </w:r>
      <w:r w:rsidRPr="007F579D">
        <w:rPr>
          <w:rFonts w:asciiTheme="minorHAnsi" w:eastAsiaTheme="minorHAnsi" w:hAnsiTheme="minorHAnsi" w:cstheme="minorBidi"/>
          <w:spacing w:val="0"/>
          <w:sz w:val="20"/>
        </w:rPr>
        <w:t>shipment</w:t>
      </w:r>
      <w:r w:rsidR="00AC2310" w:rsidRPr="007F579D">
        <w:rPr>
          <w:rFonts w:asciiTheme="minorHAnsi" w:eastAsiaTheme="minorHAnsi" w:hAnsiTheme="minorHAnsi" w:cstheme="minorBidi"/>
          <w:spacing w:val="0"/>
          <w:sz w:val="20"/>
        </w:rPr>
        <w:t>.</w:t>
      </w:r>
      <w:r w:rsidR="00CC4818" w:rsidRPr="007F579D">
        <w:rPr>
          <w:sz w:val="20"/>
        </w:rPr>
        <w:t xml:space="preserve"> </w:t>
      </w:r>
    </w:p>
    <w:p w14:paraId="58692BCD" w14:textId="77777777" w:rsidR="00775E40" w:rsidRPr="007F579D" w:rsidRDefault="00775E40" w:rsidP="00AC2310">
      <w:pPr>
        <w:pStyle w:val="Corpsdetexte"/>
        <w:jc w:val="both"/>
        <w:rPr>
          <w:rFonts w:asciiTheme="minorHAnsi" w:eastAsiaTheme="minorHAnsi" w:hAnsiTheme="minorHAnsi" w:cstheme="minorBidi"/>
          <w:spacing w:val="0"/>
          <w:sz w:val="20"/>
        </w:rPr>
      </w:pPr>
    </w:p>
    <w:p w14:paraId="46C3FD26" w14:textId="538AAC00" w:rsidR="00AC2310" w:rsidRPr="007F579D" w:rsidRDefault="00BF3102" w:rsidP="00511AE7">
      <w:pPr>
        <w:pStyle w:val="Corpsdetexte"/>
        <w:jc w:val="both"/>
        <w:rPr>
          <w:rFonts w:asciiTheme="minorHAnsi" w:eastAsiaTheme="minorHAnsi" w:hAnsiTheme="minorHAnsi" w:cstheme="minorBidi"/>
          <w:spacing w:val="0"/>
          <w:sz w:val="20"/>
        </w:rPr>
      </w:pPr>
      <w:r w:rsidRPr="007F579D">
        <w:rPr>
          <w:rFonts w:asciiTheme="minorHAnsi" w:eastAsiaTheme="minorHAnsi" w:hAnsiTheme="minorHAnsi" w:cstheme="minorBidi"/>
          <w:b/>
          <w:bCs/>
          <w:spacing w:val="0"/>
          <w:sz w:val="20"/>
        </w:rPr>
        <w:t>e)</w:t>
      </w:r>
      <w:r w:rsidR="00AC2310" w:rsidRPr="007F579D">
        <w:rPr>
          <w:rFonts w:asciiTheme="minorHAnsi" w:eastAsiaTheme="minorHAnsi" w:hAnsiTheme="minorHAnsi" w:cstheme="minorBidi"/>
          <w:spacing w:val="0"/>
          <w:sz w:val="20"/>
        </w:rPr>
        <w:t xml:space="preserve"> In the event of any proceeding being commenced against Arkas Line or and/or ship provider and/or ship owner, your agents, servants, vessels, masters, </w:t>
      </w:r>
      <w:r w:rsidR="00DA29D4" w:rsidRPr="007F579D">
        <w:rPr>
          <w:rFonts w:asciiTheme="minorHAnsi" w:eastAsiaTheme="minorHAnsi" w:hAnsiTheme="minorHAnsi" w:cstheme="minorBidi"/>
          <w:spacing w:val="0"/>
          <w:sz w:val="20"/>
        </w:rPr>
        <w:t>employees,</w:t>
      </w:r>
      <w:r w:rsidR="00AC2310" w:rsidRPr="007F579D">
        <w:rPr>
          <w:rFonts w:asciiTheme="minorHAnsi" w:eastAsiaTheme="minorHAnsi" w:hAnsiTheme="minorHAnsi" w:cstheme="minorBidi"/>
          <w:spacing w:val="0"/>
          <w:sz w:val="20"/>
        </w:rPr>
        <w:t xml:space="preserve"> and other representatives but also to the benefit of any independent contractor performing services in connection with your complying with our above request, we hereby agree to provide you or them on demand with sufficient funds to defend the same.</w:t>
      </w:r>
    </w:p>
    <w:p w14:paraId="551C70BE" w14:textId="77777777" w:rsidR="00511AE7" w:rsidRPr="007F579D" w:rsidRDefault="00511AE7" w:rsidP="00511AE7">
      <w:pPr>
        <w:pStyle w:val="Corpsdetexte"/>
        <w:jc w:val="both"/>
        <w:rPr>
          <w:rFonts w:asciiTheme="minorHAnsi" w:eastAsiaTheme="minorHAnsi" w:hAnsiTheme="minorHAnsi" w:cstheme="minorBidi"/>
          <w:spacing w:val="0"/>
          <w:sz w:val="20"/>
        </w:rPr>
      </w:pPr>
    </w:p>
    <w:p w14:paraId="3F1E0290" w14:textId="3EEB6E12" w:rsidR="00511AE7" w:rsidRPr="007F579D" w:rsidRDefault="00BF3102" w:rsidP="00511AE7">
      <w:pPr>
        <w:pStyle w:val="Corpsdetexte"/>
        <w:jc w:val="both"/>
        <w:rPr>
          <w:rFonts w:asciiTheme="minorHAnsi" w:eastAsiaTheme="minorHAnsi" w:hAnsiTheme="minorHAnsi" w:cstheme="minorBidi"/>
          <w:spacing w:val="0"/>
          <w:sz w:val="20"/>
        </w:rPr>
      </w:pPr>
      <w:r w:rsidRPr="007F579D">
        <w:rPr>
          <w:rFonts w:asciiTheme="minorHAnsi" w:eastAsiaTheme="minorHAnsi" w:hAnsiTheme="minorHAnsi" w:cstheme="minorBidi"/>
          <w:b/>
          <w:bCs/>
          <w:spacing w:val="0"/>
          <w:sz w:val="20"/>
        </w:rPr>
        <w:t>f)</w:t>
      </w:r>
      <w:r w:rsidRPr="007F579D">
        <w:rPr>
          <w:rFonts w:asciiTheme="minorHAnsi" w:eastAsiaTheme="minorHAnsi" w:hAnsiTheme="minorHAnsi" w:cstheme="minorBidi"/>
          <w:spacing w:val="0"/>
          <w:sz w:val="20"/>
        </w:rPr>
        <w:t xml:space="preserve"> </w:t>
      </w:r>
      <w:r w:rsidR="00511AE7" w:rsidRPr="007F579D">
        <w:rPr>
          <w:rFonts w:asciiTheme="minorHAnsi" w:eastAsiaTheme="minorHAnsi" w:hAnsiTheme="minorHAnsi" w:cstheme="minorBidi"/>
          <w:spacing w:val="0"/>
          <w:sz w:val="20"/>
        </w:rPr>
        <w:t xml:space="preserve">To maintain a process ensuring compliance with these requirements, we agree and undertake to keep records of this transaction, including information relating to the goods and consignees, and any licenses and </w:t>
      </w:r>
      <w:proofErr w:type="gramStart"/>
      <w:r w:rsidR="00511AE7" w:rsidRPr="007F579D">
        <w:rPr>
          <w:rFonts w:asciiTheme="minorHAnsi" w:eastAsiaTheme="minorHAnsi" w:hAnsiTheme="minorHAnsi" w:cstheme="minorBidi"/>
          <w:spacing w:val="0"/>
          <w:sz w:val="20"/>
        </w:rPr>
        <w:t>notifications,</w:t>
      </w:r>
      <w:proofErr w:type="gramEnd"/>
      <w:r w:rsidR="00511AE7" w:rsidRPr="007F579D">
        <w:rPr>
          <w:rFonts w:asciiTheme="minorHAnsi" w:eastAsiaTheme="minorHAnsi" w:hAnsiTheme="minorHAnsi" w:cstheme="minorBidi"/>
          <w:spacing w:val="0"/>
          <w:sz w:val="20"/>
        </w:rPr>
        <w:t xml:space="preserve"> referred to above, and to make such information available on your first demand.</w:t>
      </w:r>
    </w:p>
    <w:p w14:paraId="68EA8D64" w14:textId="093F21E7" w:rsidR="002776E5" w:rsidRPr="007F579D" w:rsidRDefault="002776E5" w:rsidP="00511AE7">
      <w:pPr>
        <w:pStyle w:val="Corpsdetexte"/>
        <w:jc w:val="both"/>
        <w:rPr>
          <w:rFonts w:asciiTheme="minorHAnsi" w:eastAsiaTheme="minorHAnsi" w:hAnsiTheme="minorHAnsi" w:cstheme="minorBidi"/>
          <w:spacing w:val="0"/>
          <w:sz w:val="20"/>
        </w:rPr>
      </w:pPr>
    </w:p>
    <w:p w14:paraId="560455F6" w14:textId="5909B958" w:rsidR="002776E5" w:rsidRPr="007F579D" w:rsidRDefault="002776E5" w:rsidP="00511AE7">
      <w:pPr>
        <w:pStyle w:val="Corpsdetexte"/>
        <w:jc w:val="both"/>
        <w:rPr>
          <w:rFonts w:asciiTheme="minorHAnsi" w:eastAsiaTheme="minorHAnsi" w:hAnsiTheme="minorHAnsi" w:cstheme="minorBidi"/>
          <w:spacing w:val="0"/>
          <w:sz w:val="20"/>
        </w:rPr>
      </w:pPr>
      <w:r w:rsidRPr="007F579D">
        <w:rPr>
          <w:rFonts w:asciiTheme="minorHAnsi" w:eastAsiaTheme="minorHAnsi" w:hAnsiTheme="minorHAnsi" w:cstheme="minorBidi"/>
          <w:b/>
          <w:bCs/>
          <w:spacing w:val="0"/>
          <w:sz w:val="20"/>
        </w:rPr>
        <w:t>g)</w:t>
      </w:r>
      <w:r w:rsidRPr="007F579D">
        <w:rPr>
          <w:sz w:val="20"/>
        </w:rPr>
        <w:t xml:space="preserve"> </w:t>
      </w:r>
      <w:r w:rsidRPr="007F579D">
        <w:rPr>
          <w:rFonts w:asciiTheme="minorHAnsi" w:eastAsiaTheme="minorHAnsi" w:hAnsiTheme="minorHAnsi" w:cstheme="minorBidi"/>
          <w:spacing w:val="0"/>
          <w:sz w:val="20"/>
        </w:rPr>
        <w:t>We hereby confirm that should the cargo be rejected by customs and/or all related local authorities, we will re-export the same to Port of Loading or demolish cargo on our own account and expenses without any liability on Arkas Line account even if the delivery order is not received.</w:t>
      </w:r>
    </w:p>
    <w:p w14:paraId="65185BF4" w14:textId="728C8A8F" w:rsidR="002776E5" w:rsidRPr="007F579D" w:rsidRDefault="002776E5" w:rsidP="00511AE7">
      <w:pPr>
        <w:pStyle w:val="Corpsdetexte"/>
        <w:jc w:val="both"/>
        <w:rPr>
          <w:rFonts w:asciiTheme="minorHAnsi" w:eastAsiaTheme="minorHAnsi" w:hAnsiTheme="minorHAnsi" w:cstheme="minorBidi"/>
          <w:spacing w:val="0"/>
          <w:sz w:val="20"/>
        </w:rPr>
      </w:pPr>
    </w:p>
    <w:p w14:paraId="14AC97DF" w14:textId="37A85A49" w:rsidR="002776E5" w:rsidRPr="007F579D" w:rsidRDefault="002776E5" w:rsidP="00511AE7">
      <w:pPr>
        <w:pStyle w:val="Corpsdetexte"/>
        <w:jc w:val="both"/>
        <w:rPr>
          <w:rFonts w:asciiTheme="minorHAnsi" w:eastAsiaTheme="minorHAnsi" w:hAnsiTheme="minorHAnsi" w:cstheme="minorBidi"/>
          <w:spacing w:val="0"/>
          <w:sz w:val="20"/>
        </w:rPr>
      </w:pPr>
      <w:r w:rsidRPr="007F579D">
        <w:rPr>
          <w:rFonts w:asciiTheme="minorHAnsi" w:eastAsiaTheme="minorHAnsi" w:hAnsiTheme="minorHAnsi" w:cstheme="minorBidi"/>
          <w:b/>
          <w:bCs/>
          <w:spacing w:val="0"/>
          <w:sz w:val="20"/>
        </w:rPr>
        <w:t>h)</w:t>
      </w:r>
      <w:r w:rsidRPr="007F579D">
        <w:rPr>
          <w:rFonts w:asciiTheme="minorHAnsi" w:eastAsiaTheme="minorHAnsi" w:hAnsiTheme="minorHAnsi" w:cstheme="minorBidi"/>
          <w:spacing w:val="0"/>
          <w:sz w:val="20"/>
        </w:rPr>
        <w:t xml:space="preserve"> To undertake any obligation and responsibility connected to the container and Cargo withdrawal at the time of arrival at Port of Discharge such as but not limited to, the payment of demurrage costs, storage costs, inspection fees, cargo destruction costs, customs fines, etc. We also undertake to indemnify Arkas Line and/or ship provider and/or ship owner, your agents, servants, vessels, masters, employees and other representatives but also to the benefit of any independent contractor performing services</w:t>
      </w:r>
      <w:r w:rsidR="00B157EE" w:rsidRPr="007F579D">
        <w:rPr>
          <w:rFonts w:asciiTheme="minorHAnsi" w:eastAsiaTheme="minorHAnsi" w:hAnsiTheme="minorHAnsi" w:cstheme="minorBidi"/>
          <w:spacing w:val="0"/>
          <w:sz w:val="20"/>
        </w:rPr>
        <w:t xml:space="preserve"> </w:t>
      </w:r>
      <w:r w:rsidRPr="007F579D">
        <w:rPr>
          <w:rFonts w:asciiTheme="minorHAnsi" w:eastAsiaTheme="minorHAnsi" w:hAnsiTheme="minorHAnsi" w:cstheme="minorBidi"/>
          <w:spacing w:val="0"/>
          <w:sz w:val="20"/>
        </w:rPr>
        <w:t>and to hold all of you harmless in respect of any liability, loss, damage or expenses of whatsoever nature which you may sustain by reason of the Consignee failing to take delivery of the consignment under the terms and conditions of the Bill of Lading.</w:t>
      </w:r>
    </w:p>
    <w:p w14:paraId="474F5233" w14:textId="77777777" w:rsidR="00775E40" w:rsidRPr="007F579D" w:rsidRDefault="00775E40" w:rsidP="00511AE7">
      <w:pPr>
        <w:pStyle w:val="Corpsdetexte"/>
        <w:jc w:val="both"/>
        <w:rPr>
          <w:rFonts w:asciiTheme="minorHAnsi" w:eastAsiaTheme="minorHAnsi" w:hAnsiTheme="minorHAnsi" w:cstheme="minorBidi"/>
          <w:spacing w:val="0"/>
          <w:sz w:val="20"/>
        </w:rPr>
      </w:pPr>
    </w:p>
    <w:p w14:paraId="7D552A79" w14:textId="37882AF3" w:rsidR="00511AE7" w:rsidRPr="007F579D" w:rsidRDefault="002776E5" w:rsidP="00511AE7">
      <w:pPr>
        <w:pStyle w:val="Corpsdetexte"/>
        <w:jc w:val="both"/>
        <w:rPr>
          <w:rFonts w:asciiTheme="minorHAnsi" w:eastAsiaTheme="minorHAnsi" w:hAnsiTheme="minorHAnsi" w:cstheme="minorBidi"/>
          <w:spacing w:val="0"/>
          <w:sz w:val="20"/>
        </w:rPr>
      </w:pPr>
      <w:r w:rsidRPr="007F579D">
        <w:rPr>
          <w:rFonts w:asciiTheme="minorHAnsi" w:eastAsiaTheme="minorHAnsi" w:hAnsiTheme="minorHAnsi" w:cstheme="minorBidi"/>
          <w:b/>
          <w:bCs/>
          <w:spacing w:val="0"/>
          <w:sz w:val="20"/>
        </w:rPr>
        <w:t xml:space="preserve">i) </w:t>
      </w:r>
      <w:r w:rsidR="00AC2310" w:rsidRPr="007F579D">
        <w:rPr>
          <w:rFonts w:asciiTheme="minorHAnsi" w:eastAsiaTheme="minorHAnsi" w:hAnsiTheme="minorHAnsi" w:cstheme="minorBidi"/>
          <w:spacing w:val="0"/>
          <w:sz w:val="20"/>
        </w:rPr>
        <w:t>We also hereby declare that we accept the terms and conditions of the subject bill of lading or Seaway Bill which is attached to this letter of undertaking.</w:t>
      </w:r>
    </w:p>
    <w:p w14:paraId="4FA66DB6" w14:textId="77777777" w:rsidR="00775E40" w:rsidRPr="007F579D" w:rsidRDefault="00775E40" w:rsidP="00AC2310">
      <w:pPr>
        <w:spacing w:after="0" w:line="240" w:lineRule="auto"/>
        <w:jc w:val="both"/>
        <w:rPr>
          <w:sz w:val="20"/>
          <w:szCs w:val="20"/>
          <w:lang w:val="en-US"/>
        </w:rPr>
      </w:pPr>
    </w:p>
    <w:p w14:paraId="1A46B1C5" w14:textId="502B7A6D" w:rsidR="00AC2310" w:rsidRPr="007F579D" w:rsidRDefault="002776E5" w:rsidP="00AC2310">
      <w:pPr>
        <w:spacing w:after="0" w:line="240" w:lineRule="auto"/>
        <w:jc w:val="both"/>
        <w:rPr>
          <w:sz w:val="20"/>
          <w:szCs w:val="20"/>
          <w:lang w:val="en-US"/>
        </w:rPr>
      </w:pPr>
      <w:r w:rsidRPr="007F579D">
        <w:rPr>
          <w:b/>
          <w:bCs/>
          <w:sz w:val="20"/>
          <w:szCs w:val="20"/>
          <w:lang w:val="en-US"/>
        </w:rPr>
        <w:t>j</w:t>
      </w:r>
      <w:r w:rsidR="00BF3102" w:rsidRPr="007F579D">
        <w:rPr>
          <w:b/>
          <w:bCs/>
          <w:sz w:val="20"/>
          <w:szCs w:val="20"/>
          <w:lang w:val="en-US"/>
        </w:rPr>
        <w:t>)</w:t>
      </w:r>
      <w:r w:rsidR="00BF3102" w:rsidRPr="007F579D">
        <w:rPr>
          <w:sz w:val="20"/>
          <w:szCs w:val="20"/>
          <w:lang w:val="en-US"/>
        </w:rPr>
        <w:t xml:space="preserve"> </w:t>
      </w:r>
      <w:r w:rsidR="00AC2310" w:rsidRPr="007F579D">
        <w:rPr>
          <w:sz w:val="20"/>
          <w:szCs w:val="20"/>
          <w:lang w:val="en-US"/>
        </w:rPr>
        <w:t>Captioned indemnity remains in force (10) ten years from signature date.</w:t>
      </w:r>
    </w:p>
    <w:p w14:paraId="251E8F56" w14:textId="77777777" w:rsidR="00AC2310" w:rsidRPr="007F579D" w:rsidRDefault="00AC2310" w:rsidP="00AC2310">
      <w:pPr>
        <w:spacing w:after="0" w:line="240" w:lineRule="auto"/>
        <w:jc w:val="both"/>
        <w:rPr>
          <w:sz w:val="20"/>
          <w:szCs w:val="20"/>
          <w:lang w:val="en-US"/>
        </w:rPr>
      </w:pPr>
    </w:p>
    <w:p w14:paraId="6D33FF2E" w14:textId="77777777" w:rsidR="00F42272" w:rsidRDefault="00F42272" w:rsidP="00AC2310">
      <w:pPr>
        <w:pStyle w:val="Corpsdetexte"/>
        <w:jc w:val="both"/>
        <w:rPr>
          <w:rFonts w:asciiTheme="minorHAnsi" w:eastAsiaTheme="minorHAnsi" w:hAnsiTheme="minorHAnsi" w:cstheme="minorBidi"/>
          <w:spacing w:val="0"/>
          <w:sz w:val="20"/>
        </w:rPr>
      </w:pPr>
    </w:p>
    <w:p w14:paraId="1B201502" w14:textId="77777777" w:rsidR="00B25422" w:rsidRDefault="00B25422" w:rsidP="00AC2310">
      <w:pPr>
        <w:pStyle w:val="Corpsdetexte"/>
        <w:jc w:val="both"/>
        <w:rPr>
          <w:rFonts w:asciiTheme="minorHAnsi" w:eastAsiaTheme="minorHAnsi" w:hAnsiTheme="minorHAnsi" w:cstheme="minorBidi"/>
          <w:spacing w:val="0"/>
          <w:sz w:val="20"/>
        </w:rPr>
      </w:pPr>
    </w:p>
    <w:p w14:paraId="79996A7C" w14:textId="77777777" w:rsidR="00B25422" w:rsidRPr="007F579D" w:rsidRDefault="00B25422" w:rsidP="00AC2310">
      <w:pPr>
        <w:pStyle w:val="Corpsdetexte"/>
        <w:jc w:val="both"/>
        <w:rPr>
          <w:rFonts w:asciiTheme="minorHAnsi" w:eastAsiaTheme="minorHAnsi" w:hAnsiTheme="minorHAnsi" w:cstheme="minorBidi"/>
          <w:spacing w:val="0"/>
          <w:sz w:val="20"/>
        </w:rPr>
      </w:pPr>
    </w:p>
    <w:p w14:paraId="23BD2BBC" w14:textId="77777777" w:rsidR="00F42272" w:rsidRPr="007F579D" w:rsidRDefault="00F42272" w:rsidP="00F42272">
      <w:pPr>
        <w:pStyle w:val="Corpsdetexte"/>
        <w:jc w:val="right"/>
        <w:rPr>
          <w:rFonts w:asciiTheme="minorHAnsi" w:eastAsiaTheme="minorHAnsi" w:hAnsiTheme="minorHAnsi" w:cstheme="minorBidi"/>
          <w:b/>
          <w:bCs/>
          <w:spacing w:val="0"/>
          <w:sz w:val="20"/>
        </w:rPr>
      </w:pPr>
      <w:r w:rsidRPr="007F579D">
        <w:rPr>
          <w:rFonts w:asciiTheme="minorHAnsi" w:eastAsiaTheme="minorHAnsi" w:hAnsiTheme="minorHAnsi" w:cstheme="minorBidi"/>
          <w:b/>
          <w:bCs/>
          <w:spacing w:val="0"/>
          <w:sz w:val="20"/>
        </w:rPr>
        <w:t>For and on behalf of the Shipper</w:t>
      </w:r>
    </w:p>
    <w:p w14:paraId="2B43969A" w14:textId="77777777" w:rsidR="00F42272" w:rsidRPr="007F579D" w:rsidRDefault="00F42272" w:rsidP="00F42272">
      <w:pPr>
        <w:pStyle w:val="Corpsdetexte"/>
        <w:jc w:val="right"/>
        <w:rPr>
          <w:rFonts w:asciiTheme="minorHAnsi" w:eastAsiaTheme="minorHAnsi" w:hAnsiTheme="minorHAnsi" w:cstheme="minorBidi"/>
          <w:b/>
          <w:bCs/>
          <w:spacing w:val="0"/>
          <w:sz w:val="20"/>
        </w:rPr>
      </w:pPr>
      <w:r w:rsidRPr="007F579D">
        <w:rPr>
          <w:rFonts w:asciiTheme="minorHAnsi" w:eastAsiaTheme="minorHAnsi" w:hAnsiTheme="minorHAnsi" w:cstheme="minorBidi"/>
          <w:b/>
          <w:bCs/>
          <w:spacing w:val="0"/>
          <w:sz w:val="20"/>
        </w:rPr>
        <w:t>[insert name of Shipper]</w:t>
      </w:r>
    </w:p>
    <w:p w14:paraId="5AF55A79" w14:textId="77777777" w:rsidR="00F42272" w:rsidRPr="007F579D" w:rsidRDefault="00F42272" w:rsidP="00F42272">
      <w:pPr>
        <w:pStyle w:val="Corpsdetexte"/>
        <w:jc w:val="right"/>
        <w:rPr>
          <w:rFonts w:asciiTheme="minorHAnsi" w:eastAsiaTheme="minorHAnsi" w:hAnsiTheme="minorHAnsi" w:cstheme="minorBidi"/>
          <w:b/>
          <w:bCs/>
          <w:spacing w:val="0"/>
          <w:sz w:val="20"/>
        </w:rPr>
      </w:pPr>
    </w:p>
    <w:p w14:paraId="119CCD92" w14:textId="77777777" w:rsidR="00F42272" w:rsidRPr="007F579D" w:rsidRDefault="00F42272" w:rsidP="00F42272">
      <w:pPr>
        <w:pStyle w:val="Corpsdetexte"/>
        <w:jc w:val="right"/>
        <w:rPr>
          <w:rFonts w:asciiTheme="minorHAnsi" w:eastAsiaTheme="minorHAnsi" w:hAnsiTheme="minorHAnsi" w:cstheme="minorBidi"/>
          <w:b/>
          <w:bCs/>
          <w:spacing w:val="0"/>
          <w:sz w:val="20"/>
        </w:rPr>
      </w:pPr>
    </w:p>
    <w:p w14:paraId="478705F2" w14:textId="77777777" w:rsidR="00F42272" w:rsidRPr="007F579D" w:rsidRDefault="00F42272" w:rsidP="00F42272">
      <w:pPr>
        <w:pStyle w:val="Corpsdetexte"/>
        <w:jc w:val="right"/>
        <w:rPr>
          <w:rFonts w:asciiTheme="minorHAnsi" w:eastAsiaTheme="minorHAnsi" w:hAnsiTheme="minorHAnsi" w:cstheme="minorBidi"/>
          <w:b/>
          <w:bCs/>
          <w:spacing w:val="0"/>
          <w:sz w:val="20"/>
        </w:rPr>
      </w:pPr>
    </w:p>
    <w:p w14:paraId="21FBFFB0" w14:textId="77777777" w:rsidR="00F42272" w:rsidRPr="007F579D" w:rsidRDefault="00F42272" w:rsidP="00F42272">
      <w:pPr>
        <w:pStyle w:val="Corpsdetexte"/>
        <w:jc w:val="right"/>
        <w:rPr>
          <w:rFonts w:asciiTheme="minorHAnsi" w:eastAsiaTheme="minorHAnsi" w:hAnsiTheme="minorHAnsi" w:cstheme="minorBidi"/>
          <w:b/>
          <w:bCs/>
          <w:spacing w:val="0"/>
          <w:sz w:val="20"/>
        </w:rPr>
      </w:pPr>
      <w:r w:rsidRPr="007F579D">
        <w:rPr>
          <w:rFonts w:asciiTheme="minorHAnsi" w:eastAsiaTheme="minorHAnsi" w:hAnsiTheme="minorHAnsi" w:cstheme="minorBidi"/>
          <w:b/>
          <w:bCs/>
          <w:spacing w:val="0"/>
          <w:sz w:val="20"/>
        </w:rPr>
        <w:t>…………………………………..</w:t>
      </w:r>
    </w:p>
    <w:p w14:paraId="0DB5E4EA" w14:textId="77777777" w:rsidR="007F579D" w:rsidRDefault="00F42272" w:rsidP="007F579D">
      <w:pPr>
        <w:ind w:left="426"/>
        <w:jc w:val="right"/>
        <w:rPr>
          <w:b/>
          <w:bCs/>
          <w:sz w:val="20"/>
          <w:szCs w:val="20"/>
          <w:lang w:val="en-US"/>
        </w:rPr>
      </w:pPr>
      <w:r w:rsidRPr="007F579D">
        <w:rPr>
          <w:b/>
          <w:bCs/>
          <w:sz w:val="20"/>
          <w:szCs w:val="20"/>
          <w:lang w:val="en-US"/>
        </w:rPr>
        <w:t>Signature</w:t>
      </w:r>
      <w:r w:rsidR="007F579D">
        <w:rPr>
          <w:b/>
          <w:bCs/>
          <w:sz w:val="20"/>
          <w:szCs w:val="20"/>
          <w:lang w:val="en-US"/>
        </w:rPr>
        <w:br/>
      </w:r>
    </w:p>
    <w:p w14:paraId="413095FF" w14:textId="0D9709C4" w:rsidR="00B25422" w:rsidRDefault="00FC75CE" w:rsidP="00FC75CE">
      <w:pPr>
        <w:jc w:val="both"/>
        <w:rPr>
          <w:b/>
          <w:bCs/>
          <w:sz w:val="20"/>
          <w:szCs w:val="20"/>
          <w:lang w:val="en-US"/>
        </w:rPr>
      </w:pPr>
      <w:r>
        <w:rPr>
          <w:b/>
          <w:bCs/>
          <w:sz w:val="20"/>
          <w:szCs w:val="20"/>
          <w:lang w:val="en-US"/>
        </w:rPr>
        <w:t xml:space="preserve">        </w:t>
      </w:r>
    </w:p>
    <w:p w14:paraId="1CE079AD" w14:textId="77777777" w:rsidR="00B25422" w:rsidRDefault="00B25422" w:rsidP="00FC75CE">
      <w:pPr>
        <w:jc w:val="both"/>
        <w:rPr>
          <w:b/>
          <w:bCs/>
          <w:sz w:val="20"/>
          <w:szCs w:val="20"/>
          <w:lang w:val="en-US"/>
        </w:rPr>
      </w:pPr>
    </w:p>
    <w:p w14:paraId="6543AB79" w14:textId="77777777" w:rsidR="00B25422" w:rsidRDefault="00B25422" w:rsidP="00FC75CE">
      <w:pPr>
        <w:jc w:val="both"/>
        <w:rPr>
          <w:b/>
          <w:bCs/>
          <w:sz w:val="20"/>
          <w:szCs w:val="20"/>
          <w:lang w:val="en-US"/>
        </w:rPr>
      </w:pPr>
    </w:p>
    <w:p w14:paraId="0ED78A1A" w14:textId="1C9B5EDB" w:rsidR="007F579D" w:rsidRPr="007F579D" w:rsidRDefault="00B25422" w:rsidP="00FC75CE">
      <w:pPr>
        <w:jc w:val="both"/>
        <w:rPr>
          <w:b/>
          <w:bCs/>
          <w:sz w:val="20"/>
          <w:szCs w:val="20"/>
          <w:lang w:val="en-US"/>
        </w:rPr>
      </w:pPr>
      <w:r>
        <w:rPr>
          <w:b/>
          <w:bCs/>
          <w:sz w:val="20"/>
          <w:szCs w:val="20"/>
          <w:lang w:val="en-US"/>
        </w:rPr>
        <w:t xml:space="preserve">         </w:t>
      </w:r>
      <w:r w:rsidR="0012429F">
        <w:rPr>
          <w:b/>
          <w:bCs/>
          <w:sz w:val="20"/>
          <w:szCs w:val="20"/>
          <w:lang w:val="en-US"/>
        </w:rPr>
        <w:t>Remarks:</w:t>
      </w:r>
    </w:p>
    <w:p w14:paraId="7DD9C75B" w14:textId="0BB1F2D4" w:rsidR="007F579D" w:rsidRPr="007F579D" w:rsidRDefault="007F579D" w:rsidP="007F579D">
      <w:pPr>
        <w:ind w:left="426"/>
        <w:jc w:val="both"/>
        <w:rPr>
          <w:sz w:val="20"/>
          <w:szCs w:val="20"/>
          <w:lang w:val="en-US"/>
        </w:rPr>
      </w:pPr>
      <w:r w:rsidRPr="007F579D">
        <w:rPr>
          <w:sz w:val="20"/>
          <w:szCs w:val="20"/>
          <w:lang w:val="en-US"/>
        </w:rPr>
        <w:t>•</w:t>
      </w:r>
      <w:r w:rsidRPr="007F579D">
        <w:rPr>
          <w:sz w:val="20"/>
          <w:szCs w:val="20"/>
          <w:lang w:val="en-US"/>
        </w:rPr>
        <w:tab/>
        <w:t>“</w:t>
      </w:r>
      <w:r w:rsidRPr="007F579D">
        <w:rPr>
          <w:b/>
          <w:bCs/>
          <w:sz w:val="20"/>
          <w:szCs w:val="20"/>
          <w:u w:val="single"/>
          <w:lang w:val="en-US"/>
        </w:rPr>
        <w:t xml:space="preserve">To order” or “To order of” </w:t>
      </w:r>
      <w:r>
        <w:rPr>
          <w:b/>
          <w:bCs/>
          <w:sz w:val="20"/>
          <w:szCs w:val="20"/>
          <w:u w:val="single"/>
          <w:lang w:val="en-US"/>
        </w:rPr>
        <w:t xml:space="preserve">Bills of Ladings </w:t>
      </w:r>
      <w:r w:rsidRPr="007F579D">
        <w:rPr>
          <w:b/>
          <w:bCs/>
          <w:sz w:val="20"/>
          <w:szCs w:val="20"/>
          <w:u w:val="single"/>
          <w:lang w:val="en-US"/>
        </w:rPr>
        <w:t>can</w:t>
      </w:r>
      <w:r>
        <w:rPr>
          <w:b/>
          <w:bCs/>
          <w:sz w:val="20"/>
          <w:szCs w:val="20"/>
          <w:u w:val="single"/>
          <w:lang w:val="en-US"/>
        </w:rPr>
        <w:t>not</w:t>
      </w:r>
      <w:r w:rsidRPr="007F579D">
        <w:rPr>
          <w:b/>
          <w:bCs/>
          <w:sz w:val="20"/>
          <w:szCs w:val="20"/>
          <w:u w:val="single"/>
          <w:lang w:val="en-US"/>
        </w:rPr>
        <w:t xml:space="preserve"> be accepted</w:t>
      </w:r>
      <w:r w:rsidRPr="007F579D">
        <w:rPr>
          <w:sz w:val="20"/>
          <w:szCs w:val="20"/>
          <w:lang w:val="en-US"/>
        </w:rPr>
        <w:t xml:space="preserve">. In case of “to order of a non-banned bank” </w:t>
      </w:r>
      <w:r w:rsidR="0012429F">
        <w:rPr>
          <w:sz w:val="20"/>
          <w:szCs w:val="20"/>
          <w:lang w:val="en-US"/>
        </w:rPr>
        <w:t xml:space="preserve">is declared as Consignee, then </w:t>
      </w:r>
      <w:r w:rsidRPr="007F579D">
        <w:rPr>
          <w:sz w:val="20"/>
          <w:szCs w:val="20"/>
          <w:lang w:val="en-US"/>
        </w:rPr>
        <w:t xml:space="preserve">Notify </w:t>
      </w:r>
      <w:r>
        <w:rPr>
          <w:sz w:val="20"/>
          <w:szCs w:val="20"/>
          <w:lang w:val="en-US"/>
        </w:rPr>
        <w:t xml:space="preserve">Party </w:t>
      </w:r>
      <w:r w:rsidRPr="007F579D">
        <w:rPr>
          <w:sz w:val="20"/>
          <w:szCs w:val="20"/>
          <w:lang w:val="en-US"/>
        </w:rPr>
        <w:t xml:space="preserve">must </w:t>
      </w:r>
      <w:r>
        <w:rPr>
          <w:sz w:val="20"/>
          <w:szCs w:val="20"/>
          <w:lang w:val="en-US"/>
        </w:rPr>
        <w:t xml:space="preserve">be inserted as </w:t>
      </w:r>
      <w:r w:rsidRPr="007F579D">
        <w:rPr>
          <w:sz w:val="20"/>
          <w:szCs w:val="20"/>
          <w:lang w:val="en-US"/>
        </w:rPr>
        <w:t>the real receiver of cargo</w:t>
      </w:r>
      <w:r>
        <w:rPr>
          <w:sz w:val="20"/>
          <w:szCs w:val="20"/>
          <w:lang w:val="en-US"/>
        </w:rPr>
        <w:t xml:space="preserve"> on Bills of Ladings</w:t>
      </w:r>
      <w:r w:rsidR="007E235B">
        <w:rPr>
          <w:sz w:val="20"/>
          <w:szCs w:val="20"/>
          <w:lang w:val="en-US"/>
        </w:rPr>
        <w:t>.</w:t>
      </w:r>
    </w:p>
    <w:p w14:paraId="26C1EBF1" w14:textId="78AB7226" w:rsidR="007F579D" w:rsidRPr="0012429F" w:rsidRDefault="007F579D" w:rsidP="007F579D">
      <w:pPr>
        <w:ind w:left="426"/>
        <w:jc w:val="both"/>
        <w:rPr>
          <w:sz w:val="20"/>
          <w:szCs w:val="20"/>
          <w:lang w:val="en-US"/>
        </w:rPr>
      </w:pPr>
      <w:r w:rsidRPr="007F579D">
        <w:rPr>
          <w:sz w:val="20"/>
          <w:szCs w:val="20"/>
          <w:lang w:val="en-US"/>
        </w:rPr>
        <w:t>•</w:t>
      </w:r>
      <w:r w:rsidRPr="007F579D">
        <w:rPr>
          <w:sz w:val="20"/>
          <w:szCs w:val="20"/>
          <w:lang w:val="en-US"/>
        </w:rPr>
        <w:tab/>
      </w:r>
      <w:r w:rsidR="007E235B">
        <w:rPr>
          <w:sz w:val="20"/>
          <w:szCs w:val="20"/>
          <w:lang w:val="en-US"/>
        </w:rPr>
        <w:t>Shipment may be conducted after internal sanction compliance</w:t>
      </w:r>
      <w:r w:rsidR="00B72E52">
        <w:rPr>
          <w:sz w:val="20"/>
          <w:szCs w:val="20"/>
          <w:lang w:val="en-US"/>
        </w:rPr>
        <w:t xml:space="preserve"> according to Arkas Line’s full discretion </w:t>
      </w:r>
      <w:r w:rsidR="007E235B">
        <w:rPr>
          <w:sz w:val="20"/>
          <w:szCs w:val="20"/>
          <w:lang w:val="en-US"/>
        </w:rPr>
        <w:t xml:space="preserve">and only may be accepted if </w:t>
      </w:r>
      <w:r w:rsidR="0012429F">
        <w:rPr>
          <w:sz w:val="20"/>
          <w:szCs w:val="20"/>
          <w:lang w:val="en-US"/>
        </w:rPr>
        <w:t xml:space="preserve">above </w:t>
      </w:r>
      <w:r w:rsidRPr="007F579D">
        <w:rPr>
          <w:sz w:val="20"/>
          <w:szCs w:val="20"/>
          <w:lang w:val="en-US"/>
        </w:rPr>
        <w:t>Shipper/</w:t>
      </w:r>
      <w:r w:rsidR="007E235B">
        <w:rPr>
          <w:sz w:val="20"/>
          <w:szCs w:val="20"/>
          <w:lang w:val="en-US"/>
        </w:rPr>
        <w:t xml:space="preserve"> Booking Party/ </w:t>
      </w:r>
      <w:r w:rsidRPr="007F579D">
        <w:rPr>
          <w:sz w:val="20"/>
          <w:szCs w:val="20"/>
          <w:lang w:val="en-US"/>
        </w:rPr>
        <w:t>Consignee</w:t>
      </w:r>
      <w:r w:rsidR="007E235B">
        <w:rPr>
          <w:sz w:val="20"/>
          <w:szCs w:val="20"/>
          <w:lang w:val="en-US"/>
        </w:rPr>
        <w:t xml:space="preserve"> </w:t>
      </w:r>
      <w:r w:rsidRPr="007F579D">
        <w:rPr>
          <w:sz w:val="20"/>
          <w:szCs w:val="20"/>
          <w:lang w:val="en-US"/>
        </w:rPr>
        <w:t>/</w:t>
      </w:r>
      <w:r w:rsidR="007E235B">
        <w:rPr>
          <w:sz w:val="20"/>
          <w:szCs w:val="20"/>
          <w:lang w:val="en-US"/>
        </w:rPr>
        <w:t xml:space="preserve"> </w:t>
      </w:r>
      <w:r w:rsidRPr="007F579D">
        <w:rPr>
          <w:sz w:val="20"/>
          <w:szCs w:val="20"/>
          <w:lang w:val="en-US"/>
        </w:rPr>
        <w:t>Notify</w:t>
      </w:r>
      <w:r w:rsidR="007E235B">
        <w:rPr>
          <w:sz w:val="20"/>
          <w:szCs w:val="20"/>
          <w:lang w:val="en-US"/>
        </w:rPr>
        <w:t xml:space="preserve"> Party / </w:t>
      </w:r>
      <w:r w:rsidR="007E235B" w:rsidRPr="007E235B">
        <w:rPr>
          <w:sz w:val="20"/>
          <w:szCs w:val="20"/>
          <w:lang w:val="en-US"/>
        </w:rPr>
        <w:t>Real Receiver</w:t>
      </w:r>
      <w:r w:rsidRPr="007F579D">
        <w:rPr>
          <w:sz w:val="20"/>
          <w:szCs w:val="20"/>
          <w:lang w:val="en-US"/>
        </w:rPr>
        <w:t xml:space="preserve"> </w:t>
      </w:r>
      <w:r w:rsidR="007E235B" w:rsidRPr="0012429F">
        <w:rPr>
          <w:sz w:val="20"/>
          <w:szCs w:val="20"/>
          <w:lang w:val="en-US"/>
        </w:rPr>
        <w:t xml:space="preserve">are not Sanctioned Party </w:t>
      </w:r>
      <w:r w:rsidRPr="0012429F">
        <w:rPr>
          <w:sz w:val="20"/>
          <w:szCs w:val="20"/>
          <w:lang w:val="en-US"/>
        </w:rPr>
        <w:t>a</w:t>
      </w:r>
      <w:r w:rsidR="007E235B" w:rsidRPr="0012429F">
        <w:rPr>
          <w:sz w:val="20"/>
          <w:szCs w:val="20"/>
          <w:lang w:val="en-US"/>
        </w:rPr>
        <w:t xml:space="preserve">nd </w:t>
      </w:r>
      <w:r w:rsidR="0012429F" w:rsidRPr="0012429F">
        <w:rPr>
          <w:sz w:val="20"/>
          <w:szCs w:val="20"/>
          <w:lang w:val="en-US"/>
        </w:rPr>
        <w:t xml:space="preserve">above </w:t>
      </w:r>
      <w:r w:rsidR="007E235B" w:rsidRPr="0012429F">
        <w:rPr>
          <w:sz w:val="20"/>
          <w:szCs w:val="20"/>
          <w:lang w:val="en-US"/>
        </w:rPr>
        <w:t>Cargo is not a Sanctioned Cargo.</w:t>
      </w:r>
    </w:p>
    <w:p w14:paraId="296A74D3" w14:textId="0F92AAAA" w:rsidR="0060089D" w:rsidRPr="007F579D" w:rsidRDefault="007F579D" w:rsidP="00683939">
      <w:pPr>
        <w:ind w:left="426"/>
        <w:jc w:val="both"/>
        <w:rPr>
          <w:b/>
          <w:bCs/>
          <w:sz w:val="20"/>
          <w:szCs w:val="20"/>
          <w:lang w:val="en-US"/>
        </w:rPr>
      </w:pPr>
      <w:r w:rsidRPr="007F579D">
        <w:rPr>
          <w:sz w:val="20"/>
          <w:szCs w:val="20"/>
          <w:lang w:val="en-US"/>
        </w:rPr>
        <w:t>•</w:t>
      </w:r>
      <w:r w:rsidRPr="007F579D">
        <w:rPr>
          <w:sz w:val="20"/>
          <w:szCs w:val="20"/>
          <w:lang w:val="en-US"/>
        </w:rPr>
        <w:tab/>
        <w:t xml:space="preserve">No Switch </w:t>
      </w:r>
      <w:r w:rsidR="00683939">
        <w:rPr>
          <w:sz w:val="20"/>
          <w:szCs w:val="20"/>
          <w:lang w:val="en-US"/>
        </w:rPr>
        <w:t xml:space="preserve">Bill of Ladings </w:t>
      </w:r>
      <w:r w:rsidRPr="007F579D">
        <w:rPr>
          <w:sz w:val="20"/>
          <w:szCs w:val="20"/>
          <w:lang w:val="en-US"/>
        </w:rPr>
        <w:t>is allowed.</w:t>
      </w:r>
    </w:p>
    <w:sectPr w:rsidR="0060089D" w:rsidRPr="007F579D" w:rsidSect="00B25422">
      <w:footerReference w:type="default" r:id="rId7"/>
      <w:pgSz w:w="11906" w:h="16838"/>
      <w:pgMar w:top="1008" w:right="720" w:bottom="1008"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CA20D" w14:textId="77777777" w:rsidR="00833F00" w:rsidRDefault="00833F00" w:rsidP="00FD15E6">
      <w:pPr>
        <w:spacing w:after="0" w:line="240" w:lineRule="auto"/>
      </w:pPr>
      <w:r>
        <w:separator/>
      </w:r>
    </w:p>
  </w:endnote>
  <w:endnote w:type="continuationSeparator" w:id="0">
    <w:p w14:paraId="3608A477" w14:textId="77777777" w:rsidR="00833F00" w:rsidRDefault="00833F00" w:rsidP="00FD15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Omega">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1304471"/>
      <w:docPartObj>
        <w:docPartGallery w:val="Page Numbers (Bottom of Page)"/>
        <w:docPartUnique/>
      </w:docPartObj>
    </w:sdtPr>
    <w:sdtEndPr>
      <w:rPr>
        <w:noProof/>
      </w:rPr>
    </w:sdtEndPr>
    <w:sdtContent>
      <w:p w14:paraId="728349F7" w14:textId="36C11F65" w:rsidR="00084BBD" w:rsidRDefault="00084BBD">
        <w:pPr>
          <w:pStyle w:val="Pieddepage"/>
          <w:jc w:val="center"/>
        </w:pPr>
        <w:r>
          <w:fldChar w:fldCharType="begin"/>
        </w:r>
        <w:r>
          <w:instrText xml:space="preserve"> PAGE   \* MERGEFORMAT </w:instrText>
        </w:r>
        <w:r>
          <w:fldChar w:fldCharType="separate"/>
        </w:r>
        <w:r>
          <w:rPr>
            <w:noProof/>
          </w:rPr>
          <w:t>2</w:t>
        </w:r>
        <w:r>
          <w:rPr>
            <w:noProof/>
          </w:rPr>
          <w:fldChar w:fldCharType="end"/>
        </w:r>
      </w:p>
    </w:sdtContent>
  </w:sdt>
  <w:p w14:paraId="030832A6" w14:textId="77777777" w:rsidR="00084BBD" w:rsidRDefault="00084BB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C5AA2" w14:textId="77777777" w:rsidR="00833F00" w:rsidRDefault="00833F00" w:rsidP="00FD15E6">
      <w:pPr>
        <w:spacing w:after="0" w:line="240" w:lineRule="auto"/>
      </w:pPr>
      <w:r>
        <w:separator/>
      </w:r>
    </w:p>
  </w:footnote>
  <w:footnote w:type="continuationSeparator" w:id="0">
    <w:p w14:paraId="15EA7449" w14:textId="77777777" w:rsidR="00833F00" w:rsidRDefault="00833F00" w:rsidP="00FD15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3A66"/>
    <w:multiLevelType w:val="hybridMultilevel"/>
    <w:tmpl w:val="D780C316"/>
    <w:lvl w:ilvl="0" w:tplc="BA562E3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001944"/>
    <w:multiLevelType w:val="hybridMultilevel"/>
    <w:tmpl w:val="BBF064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15022B"/>
    <w:multiLevelType w:val="hybridMultilevel"/>
    <w:tmpl w:val="CBDA03B6"/>
    <w:lvl w:ilvl="0" w:tplc="B3542466">
      <w:start w:val="3"/>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EE97F1C"/>
    <w:multiLevelType w:val="hybridMultilevel"/>
    <w:tmpl w:val="2FCE3B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1B251C7"/>
    <w:multiLevelType w:val="hybridMultilevel"/>
    <w:tmpl w:val="2C5640EA"/>
    <w:lvl w:ilvl="0" w:tplc="041F0001">
      <w:start w:val="1"/>
      <w:numFmt w:val="bullet"/>
      <w:lvlText w:val=""/>
      <w:lvlJc w:val="left"/>
      <w:pPr>
        <w:ind w:left="153" w:hanging="360"/>
      </w:pPr>
      <w:rPr>
        <w:rFonts w:ascii="Symbol" w:hAnsi="Symbol" w:hint="default"/>
      </w:rPr>
    </w:lvl>
    <w:lvl w:ilvl="1" w:tplc="041F0003" w:tentative="1">
      <w:start w:val="1"/>
      <w:numFmt w:val="bullet"/>
      <w:lvlText w:val="o"/>
      <w:lvlJc w:val="left"/>
      <w:pPr>
        <w:ind w:left="873" w:hanging="360"/>
      </w:pPr>
      <w:rPr>
        <w:rFonts w:ascii="Courier New" w:hAnsi="Courier New" w:cs="Courier New" w:hint="default"/>
      </w:rPr>
    </w:lvl>
    <w:lvl w:ilvl="2" w:tplc="041F0005" w:tentative="1">
      <w:start w:val="1"/>
      <w:numFmt w:val="bullet"/>
      <w:lvlText w:val=""/>
      <w:lvlJc w:val="left"/>
      <w:pPr>
        <w:ind w:left="1593" w:hanging="360"/>
      </w:pPr>
      <w:rPr>
        <w:rFonts w:ascii="Wingdings" w:hAnsi="Wingdings" w:hint="default"/>
      </w:rPr>
    </w:lvl>
    <w:lvl w:ilvl="3" w:tplc="041F0001" w:tentative="1">
      <w:start w:val="1"/>
      <w:numFmt w:val="bullet"/>
      <w:lvlText w:val=""/>
      <w:lvlJc w:val="left"/>
      <w:pPr>
        <w:ind w:left="2313" w:hanging="360"/>
      </w:pPr>
      <w:rPr>
        <w:rFonts w:ascii="Symbol" w:hAnsi="Symbol" w:hint="default"/>
      </w:rPr>
    </w:lvl>
    <w:lvl w:ilvl="4" w:tplc="041F0003" w:tentative="1">
      <w:start w:val="1"/>
      <w:numFmt w:val="bullet"/>
      <w:lvlText w:val="o"/>
      <w:lvlJc w:val="left"/>
      <w:pPr>
        <w:ind w:left="3033" w:hanging="360"/>
      </w:pPr>
      <w:rPr>
        <w:rFonts w:ascii="Courier New" w:hAnsi="Courier New" w:cs="Courier New" w:hint="default"/>
      </w:rPr>
    </w:lvl>
    <w:lvl w:ilvl="5" w:tplc="041F0005" w:tentative="1">
      <w:start w:val="1"/>
      <w:numFmt w:val="bullet"/>
      <w:lvlText w:val=""/>
      <w:lvlJc w:val="left"/>
      <w:pPr>
        <w:ind w:left="3753" w:hanging="360"/>
      </w:pPr>
      <w:rPr>
        <w:rFonts w:ascii="Wingdings" w:hAnsi="Wingdings" w:hint="default"/>
      </w:rPr>
    </w:lvl>
    <w:lvl w:ilvl="6" w:tplc="041F0001" w:tentative="1">
      <w:start w:val="1"/>
      <w:numFmt w:val="bullet"/>
      <w:lvlText w:val=""/>
      <w:lvlJc w:val="left"/>
      <w:pPr>
        <w:ind w:left="4473" w:hanging="360"/>
      </w:pPr>
      <w:rPr>
        <w:rFonts w:ascii="Symbol" w:hAnsi="Symbol" w:hint="default"/>
      </w:rPr>
    </w:lvl>
    <w:lvl w:ilvl="7" w:tplc="041F0003" w:tentative="1">
      <w:start w:val="1"/>
      <w:numFmt w:val="bullet"/>
      <w:lvlText w:val="o"/>
      <w:lvlJc w:val="left"/>
      <w:pPr>
        <w:ind w:left="5193" w:hanging="360"/>
      </w:pPr>
      <w:rPr>
        <w:rFonts w:ascii="Courier New" w:hAnsi="Courier New" w:cs="Courier New" w:hint="default"/>
      </w:rPr>
    </w:lvl>
    <w:lvl w:ilvl="8" w:tplc="041F0005" w:tentative="1">
      <w:start w:val="1"/>
      <w:numFmt w:val="bullet"/>
      <w:lvlText w:val=""/>
      <w:lvlJc w:val="left"/>
      <w:pPr>
        <w:ind w:left="5913" w:hanging="360"/>
      </w:pPr>
      <w:rPr>
        <w:rFonts w:ascii="Wingdings" w:hAnsi="Wingdings" w:hint="default"/>
      </w:rPr>
    </w:lvl>
  </w:abstractNum>
  <w:abstractNum w:abstractNumId="5" w15:restartNumberingAfterBreak="0">
    <w:nsid w:val="2AB21B30"/>
    <w:multiLevelType w:val="multilevel"/>
    <w:tmpl w:val="5EDC8DC6"/>
    <w:lvl w:ilvl="0">
      <w:start w:val="2"/>
      <w:numFmt w:val="decimal"/>
      <w:lvlText w:val="%1."/>
      <w:lvlJc w:val="left"/>
      <w:pPr>
        <w:ind w:left="360" w:hanging="360"/>
      </w:pPr>
      <w:rPr>
        <w:rFonts w:asciiTheme="minorHAnsi" w:hAnsiTheme="minorHAnsi" w:cstheme="minorBidi" w:hint="default"/>
      </w:rPr>
    </w:lvl>
    <w:lvl w:ilvl="1">
      <w:start w:val="1"/>
      <w:numFmt w:val="decimal"/>
      <w:lvlText w:val="%1.%2."/>
      <w:lvlJc w:val="left"/>
      <w:pPr>
        <w:ind w:left="720" w:hanging="720"/>
      </w:pPr>
      <w:rPr>
        <w:rFonts w:asciiTheme="minorHAnsi" w:hAnsiTheme="minorHAnsi" w:cstheme="minorBidi" w:hint="default"/>
        <w:b/>
        <w:bCs/>
      </w:rPr>
    </w:lvl>
    <w:lvl w:ilvl="2">
      <w:start w:val="1"/>
      <w:numFmt w:val="decimal"/>
      <w:lvlText w:val="%1.%2.%3."/>
      <w:lvlJc w:val="left"/>
      <w:pPr>
        <w:ind w:left="1080" w:hanging="1080"/>
      </w:pPr>
      <w:rPr>
        <w:rFonts w:asciiTheme="minorHAnsi" w:hAnsiTheme="minorHAnsi" w:cstheme="minorBidi" w:hint="default"/>
      </w:rPr>
    </w:lvl>
    <w:lvl w:ilvl="3">
      <w:start w:val="1"/>
      <w:numFmt w:val="decimal"/>
      <w:lvlText w:val="%1.%2.%3.%4."/>
      <w:lvlJc w:val="left"/>
      <w:pPr>
        <w:ind w:left="1080" w:hanging="1080"/>
      </w:pPr>
      <w:rPr>
        <w:rFonts w:asciiTheme="minorHAnsi" w:hAnsiTheme="minorHAnsi" w:cstheme="minorBidi" w:hint="default"/>
      </w:rPr>
    </w:lvl>
    <w:lvl w:ilvl="4">
      <w:start w:val="1"/>
      <w:numFmt w:val="decimal"/>
      <w:lvlText w:val="%1.%2.%3.%4.%5."/>
      <w:lvlJc w:val="left"/>
      <w:pPr>
        <w:ind w:left="1440" w:hanging="1440"/>
      </w:pPr>
      <w:rPr>
        <w:rFonts w:asciiTheme="minorHAnsi" w:hAnsiTheme="minorHAnsi" w:cstheme="minorBidi" w:hint="default"/>
      </w:rPr>
    </w:lvl>
    <w:lvl w:ilvl="5">
      <w:start w:val="1"/>
      <w:numFmt w:val="decimal"/>
      <w:lvlText w:val="%1.%2.%3.%4.%5.%6."/>
      <w:lvlJc w:val="left"/>
      <w:pPr>
        <w:ind w:left="1800" w:hanging="1800"/>
      </w:pPr>
      <w:rPr>
        <w:rFonts w:asciiTheme="minorHAnsi" w:hAnsiTheme="minorHAnsi" w:cstheme="minorBidi" w:hint="default"/>
      </w:rPr>
    </w:lvl>
    <w:lvl w:ilvl="6">
      <w:start w:val="1"/>
      <w:numFmt w:val="decimal"/>
      <w:lvlText w:val="%1.%2.%3.%4.%5.%6.%7."/>
      <w:lvlJc w:val="left"/>
      <w:pPr>
        <w:ind w:left="2160" w:hanging="2160"/>
      </w:pPr>
      <w:rPr>
        <w:rFonts w:asciiTheme="minorHAnsi" w:hAnsiTheme="minorHAnsi" w:cstheme="minorBidi" w:hint="default"/>
      </w:rPr>
    </w:lvl>
    <w:lvl w:ilvl="7">
      <w:start w:val="1"/>
      <w:numFmt w:val="decimal"/>
      <w:lvlText w:val="%1.%2.%3.%4.%5.%6.%7.%8."/>
      <w:lvlJc w:val="left"/>
      <w:pPr>
        <w:ind w:left="2160" w:hanging="2160"/>
      </w:pPr>
      <w:rPr>
        <w:rFonts w:asciiTheme="minorHAnsi" w:hAnsiTheme="minorHAnsi" w:cstheme="minorBidi" w:hint="default"/>
      </w:rPr>
    </w:lvl>
    <w:lvl w:ilvl="8">
      <w:start w:val="1"/>
      <w:numFmt w:val="decimal"/>
      <w:lvlText w:val="%1.%2.%3.%4.%5.%6.%7.%8.%9."/>
      <w:lvlJc w:val="left"/>
      <w:pPr>
        <w:ind w:left="2520" w:hanging="2520"/>
      </w:pPr>
      <w:rPr>
        <w:rFonts w:asciiTheme="minorHAnsi" w:hAnsiTheme="minorHAnsi" w:cstheme="minorBidi" w:hint="default"/>
      </w:rPr>
    </w:lvl>
  </w:abstractNum>
  <w:abstractNum w:abstractNumId="6" w15:restartNumberingAfterBreak="0">
    <w:nsid w:val="2D886761"/>
    <w:multiLevelType w:val="hybridMultilevel"/>
    <w:tmpl w:val="35A459D0"/>
    <w:lvl w:ilvl="0" w:tplc="BC303832">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922CB0"/>
    <w:multiLevelType w:val="hybridMultilevel"/>
    <w:tmpl w:val="832CAE90"/>
    <w:lvl w:ilvl="0" w:tplc="EEFCD0FA">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1697CA2"/>
    <w:multiLevelType w:val="hybridMultilevel"/>
    <w:tmpl w:val="53D44B16"/>
    <w:lvl w:ilvl="0" w:tplc="D1541238">
      <w:start w:val="3"/>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58C3692C"/>
    <w:multiLevelType w:val="multilevel"/>
    <w:tmpl w:val="041F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AF22DD9"/>
    <w:multiLevelType w:val="hybridMultilevel"/>
    <w:tmpl w:val="4D460180"/>
    <w:lvl w:ilvl="0" w:tplc="041F0001">
      <w:start w:val="1"/>
      <w:numFmt w:val="bullet"/>
      <w:lvlText w:val=""/>
      <w:lvlJc w:val="left"/>
      <w:pPr>
        <w:ind w:left="436" w:hanging="360"/>
      </w:pPr>
      <w:rPr>
        <w:rFonts w:ascii="Symbol" w:hAnsi="Symbol" w:hint="default"/>
      </w:rPr>
    </w:lvl>
    <w:lvl w:ilvl="1" w:tplc="041F0003" w:tentative="1">
      <w:start w:val="1"/>
      <w:numFmt w:val="bullet"/>
      <w:lvlText w:val="o"/>
      <w:lvlJc w:val="left"/>
      <w:pPr>
        <w:ind w:left="1156" w:hanging="360"/>
      </w:pPr>
      <w:rPr>
        <w:rFonts w:ascii="Courier New" w:hAnsi="Courier New" w:cs="Courier New" w:hint="default"/>
      </w:rPr>
    </w:lvl>
    <w:lvl w:ilvl="2" w:tplc="041F0005" w:tentative="1">
      <w:start w:val="1"/>
      <w:numFmt w:val="bullet"/>
      <w:lvlText w:val=""/>
      <w:lvlJc w:val="left"/>
      <w:pPr>
        <w:ind w:left="1876" w:hanging="360"/>
      </w:pPr>
      <w:rPr>
        <w:rFonts w:ascii="Wingdings" w:hAnsi="Wingdings" w:hint="default"/>
      </w:rPr>
    </w:lvl>
    <w:lvl w:ilvl="3" w:tplc="041F0001" w:tentative="1">
      <w:start w:val="1"/>
      <w:numFmt w:val="bullet"/>
      <w:lvlText w:val=""/>
      <w:lvlJc w:val="left"/>
      <w:pPr>
        <w:ind w:left="2596" w:hanging="360"/>
      </w:pPr>
      <w:rPr>
        <w:rFonts w:ascii="Symbol" w:hAnsi="Symbol" w:hint="default"/>
      </w:rPr>
    </w:lvl>
    <w:lvl w:ilvl="4" w:tplc="041F0003" w:tentative="1">
      <w:start w:val="1"/>
      <w:numFmt w:val="bullet"/>
      <w:lvlText w:val="o"/>
      <w:lvlJc w:val="left"/>
      <w:pPr>
        <w:ind w:left="3316" w:hanging="360"/>
      </w:pPr>
      <w:rPr>
        <w:rFonts w:ascii="Courier New" w:hAnsi="Courier New" w:cs="Courier New" w:hint="default"/>
      </w:rPr>
    </w:lvl>
    <w:lvl w:ilvl="5" w:tplc="041F0005" w:tentative="1">
      <w:start w:val="1"/>
      <w:numFmt w:val="bullet"/>
      <w:lvlText w:val=""/>
      <w:lvlJc w:val="left"/>
      <w:pPr>
        <w:ind w:left="4036" w:hanging="360"/>
      </w:pPr>
      <w:rPr>
        <w:rFonts w:ascii="Wingdings" w:hAnsi="Wingdings" w:hint="default"/>
      </w:rPr>
    </w:lvl>
    <w:lvl w:ilvl="6" w:tplc="041F0001" w:tentative="1">
      <w:start w:val="1"/>
      <w:numFmt w:val="bullet"/>
      <w:lvlText w:val=""/>
      <w:lvlJc w:val="left"/>
      <w:pPr>
        <w:ind w:left="4756" w:hanging="360"/>
      </w:pPr>
      <w:rPr>
        <w:rFonts w:ascii="Symbol" w:hAnsi="Symbol" w:hint="default"/>
      </w:rPr>
    </w:lvl>
    <w:lvl w:ilvl="7" w:tplc="041F0003" w:tentative="1">
      <w:start w:val="1"/>
      <w:numFmt w:val="bullet"/>
      <w:lvlText w:val="o"/>
      <w:lvlJc w:val="left"/>
      <w:pPr>
        <w:ind w:left="5476" w:hanging="360"/>
      </w:pPr>
      <w:rPr>
        <w:rFonts w:ascii="Courier New" w:hAnsi="Courier New" w:cs="Courier New" w:hint="default"/>
      </w:rPr>
    </w:lvl>
    <w:lvl w:ilvl="8" w:tplc="041F0005" w:tentative="1">
      <w:start w:val="1"/>
      <w:numFmt w:val="bullet"/>
      <w:lvlText w:val=""/>
      <w:lvlJc w:val="left"/>
      <w:pPr>
        <w:ind w:left="6196" w:hanging="360"/>
      </w:pPr>
      <w:rPr>
        <w:rFonts w:ascii="Wingdings" w:hAnsi="Wingdings" w:hint="default"/>
      </w:rPr>
    </w:lvl>
  </w:abstractNum>
  <w:abstractNum w:abstractNumId="11" w15:restartNumberingAfterBreak="0">
    <w:nsid w:val="615A7BDA"/>
    <w:multiLevelType w:val="multilevel"/>
    <w:tmpl w:val="041F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7201078"/>
    <w:multiLevelType w:val="hybridMultilevel"/>
    <w:tmpl w:val="FE0E131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6F9274FC"/>
    <w:multiLevelType w:val="hybridMultilevel"/>
    <w:tmpl w:val="15863000"/>
    <w:lvl w:ilvl="0" w:tplc="F65EF866">
      <w:start w:val="3"/>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715523A1"/>
    <w:multiLevelType w:val="hybridMultilevel"/>
    <w:tmpl w:val="07828A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79A7549F"/>
    <w:multiLevelType w:val="hybridMultilevel"/>
    <w:tmpl w:val="EE9A4C6E"/>
    <w:lvl w:ilvl="0" w:tplc="F77CF566">
      <w:start w:val="3"/>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7F233B30"/>
    <w:multiLevelType w:val="hybridMultilevel"/>
    <w:tmpl w:val="E5C666AA"/>
    <w:lvl w:ilvl="0" w:tplc="041F0001">
      <w:start w:val="1"/>
      <w:numFmt w:val="bullet"/>
      <w:lvlText w:val=""/>
      <w:lvlJc w:val="left"/>
      <w:pPr>
        <w:ind w:left="153" w:hanging="360"/>
      </w:pPr>
      <w:rPr>
        <w:rFonts w:ascii="Symbol" w:hAnsi="Symbol" w:hint="default"/>
      </w:rPr>
    </w:lvl>
    <w:lvl w:ilvl="1" w:tplc="041F0003" w:tentative="1">
      <w:start w:val="1"/>
      <w:numFmt w:val="bullet"/>
      <w:lvlText w:val="o"/>
      <w:lvlJc w:val="left"/>
      <w:pPr>
        <w:ind w:left="873" w:hanging="360"/>
      </w:pPr>
      <w:rPr>
        <w:rFonts w:ascii="Courier New" w:hAnsi="Courier New" w:cs="Courier New" w:hint="default"/>
      </w:rPr>
    </w:lvl>
    <w:lvl w:ilvl="2" w:tplc="041F0005" w:tentative="1">
      <w:start w:val="1"/>
      <w:numFmt w:val="bullet"/>
      <w:lvlText w:val=""/>
      <w:lvlJc w:val="left"/>
      <w:pPr>
        <w:ind w:left="1593" w:hanging="360"/>
      </w:pPr>
      <w:rPr>
        <w:rFonts w:ascii="Wingdings" w:hAnsi="Wingdings" w:hint="default"/>
      </w:rPr>
    </w:lvl>
    <w:lvl w:ilvl="3" w:tplc="041F0001" w:tentative="1">
      <w:start w:val="1"/>
      <w:numFmt w:val="bullet"/>
      <w:lvlText w:val=""/>
      <w:lvlJc w:val="left"/>
      <w:pPr>
        <w:ind w:left="2313" w:hanging="360"/>
      </w:pPr>
      <w:rPr>
        <w:rFonts w:ascii="Symbol" w:hAnsi="Symbol" w:hint="default"/>
      </w:rPr>
    </w:lvl>
    <w:lvl w:ilvl="4" w:tplc="041F0003" w:tentative="1">
      <w:start w:val="1"/>
      <w:numFmt w:val="bullet"/>
      <w:lvlText w:val="o"/>
      <w:lvlJc w:val="left"/>
      <w:pPr>
        <w:ind w:left="3033" w:hanging="360"/>
      </w:pPr>
      <w:rPr>
        <w:rFonts w:ascii="Courier New" w:hAnsi="Courier New" w:cs="Courier New" w:hint="default"/>
      </w:rPr>
    </w:lvl>
    <w:lvl w:ilvl="5" w:tplc="041F0005" w:tentative="1">
      <w:start w:val="1"/>
      <w:numFmt w:val="bullet"/>
      <w:lvlText w:val=""/>
      <w:lvlJc w:val="left"/>
      <w:pPr>
        <w:ind w:left="3753" w:hanging="360"/>
      </w:pPr>
      <w:rPr>
        <w:rFonts w:ascii="Wingdings" w:hAnsi="Wingdings" w:hint="default"/>
      </w:rPr>
    </w:lvl>
    <w:lvl w:ilvl="6" w:tplc="041F0001" w:tentative="1">
      <w:start w:val="1"/>
      <w:numFmt w:val="bullet"/>
      <w:lvlText w:val=""/>
      <w:lvlJc w:val="left"/>
      <w:pPr>
        <w:ind w:left="4473" w:hanging="360"/>
      </w:pPr>
      <w:rPr>
        <w:rFonts w:ascii="Symbol" w:hAnsi="Symbol" w:hint="default"/>
      </w:rPr>
    </w:lvl>
    <w:lvl w:ilvl="7" w:tplc="041F0003" w:tentative="1">
      <w:start w:val="1"/>
      <w:numFmt w:val="bullet"/>
      <w:lvlText w:val="o"/>
      <w:lvlJc w:val="left"/>
      <w:pPr>
        <w:ind w:left="5193" w:hanging="360"/>
      </w:pPr>
      <w:rPr>
        <w:rFonts w:ascii="Courier New" w:hAnsi="Courier New" w:cs="Courier New" w:hint="default"/>
      </w:rPr>
    </w:lvl>
    <w:lvl w:ilvl="8" w:tplc="041F0005" w:tentative="1">
      <w:start w:val="1"/>
      <w:numFmt w:val="bullet"/>
      <w:lvlText w:val=""/>
      <w:lvlJc w:val="left"/>
      <w:pPr>
        <w:ind w:left="5913" w:hanging="360"/>
      </w:pPr>
      <w:rPr>
        <w:rFonts w:ascii="Wingdings" w:hAnsi="Wingdings" w:hint="default"/>
      </w:rPr>
    </w:lvl>
  </w:abstractNum>
  <w:num w:numId="1" w16cid:durableId="1497837991">
    <w:abstractNumId w:val="3"/>
  </w:num>
  <w:num w:numId="2" w16cid:durableId="1171483811">
    <w:abstractNumId w:val="14"/>
  </w:num>
  <w:num w:numId="3" w16cid:durableId="1783305555">
    <w:abstractNumId w:val="4"/>
  </w:num>
  <w:num w:numId="4" w16cid:durableId="34503478">
    <w:abstractNumId w:val="12"/>
  </w:num>
  <w:num w:numId="5" w16cid:durableId="1736781629">
    <w:abstractNumId w:val="16"/>
  </w:num>
  <w:num w:numId="6" w16cid:durableId="1875925359">
    <w:abstractNumId w:val="10"/>
  </w:num>
  <w:num w:numId="7" w16cid:durableId="1222865752">
    <w:abstractNumId w:val="13"/>
  </w:num>
  <w:num w:numId="8" w16cid:durableId="1584412426">
    <w:abstractNumId w:val="2"/>
  </w:num>
  <w:num w:numId="9" w16cid:durableId="184250372">
    <w:abstractNumId w:val="8"/>
  </w:num>
  <w:num w:numId="10" w16cid:durableId="1912081240">
    <w:abstractNumId w:val="15"/>
  </w:num>
  <w:num w:numId="11" w16cid:durableId="1937320058">
    <w:abstractNumId w:val="0"/>
  </w:num>
  <w:num w:numId="12" w16cid:durableId="869226428">
    <w:abstractNumId w:val="1"/>
  </w:num>
  <w:num w:numId="13" w16cid:durableId="195850930">
    <w:abstractNumId w:val="6"/>
  </w:num>
  <w:num w:numId="14" w16cid:durableId="823204808">
    <w:abstractNumId w:val="9"/>
  </w:num>
  <w:num w:numId="15" w16cid:durableId="224680197">
    <w:abstractNumId w:val="11"/>
  </w:num>
  <w:num w:numId="16" w16cid:durableId="1475101653">
    <w:abstractNumId w:val="5"/>
  </w:num>
  <w:num w:numId="17" w16cid:durableId="12505050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BF5"/>
    <w:rsid w:val="00006B0F"/>
    <w:rsid w:val="0003202D"/>
    <w:rsid w:val="00084A91"/>
    <w:rsid w:val="00084BBD"/>
    <w:rsid w:val="0012429F"/>
    <w:rsid w:val="00200F62"/>
    <w:rsid w:val="00213D25"/>
    <w:rsid w:val="002776E5"/>
    <w:rsid w:val="002A545E"/>
    <w:rsid w:val="002C3030"/>
    <w:rsid w:val="00323A2B"/>
    <w:rsid w:val="00377516"/>
    <w:rsid w:val="00385D8A"/>
    <w:rsid w:val="003B79CF"/>
    <w:rsid w:val="003E630F"/>
    <w:rsid w:val="004405D1"/>
    <w:rsid w:val="004904D6"/>
    <w:rsid w:val="00501FF7"/>
    <w:rsid w:val="00511AE7"/>
    <w:rsid w:val="005C0694"/>
    <w:rsid w:val="0060089D"/>
    <w:rsid w:val="00604775"/>
    <w:rsid w:val="00606603"/>
    <w:rsid w:val="00606A04"/>
    <w:rsid w:val="00610C91"/>
    <w:rsid w:val="00650E22"/>
    <w:rsid w:val="00653883"/>
    <w:rsid w:val="006702D8"/>
    <w:rsid w:val="00683939"/>
    <w:rsid w:val="006C3567"/>
    <w:rsid w:val="006D05D3"/>
    <w:rsid w:val="00721048"/>
    <w:rsid w:val="007343B1"/>
    <w:rsid w:val="00775E40"/>
    <w:rsid w:val="00777DAE"/>
    <w:rsid w:val="007B22A3"/>
    <w:rsid w:val="007C0D68"/>
    <w:rsid w:val="007D4AF8"/>
    <w:rsid w:val="007E235B"/>
    <w:rsid w:val="007F579D"/>
    <w:rsid w:val="008025AC"/>
    <w:rsid w:val="008059D6"/>
    <w:rsid w:val="00833F00"/>
    <w:rsid w:val="008801E3"/>
    <w:rsid w:val="008871BF"/>
    <w:rsid w:val="008B1A4C"/>
    <w:rsid w:val="008D4BE1"/>
    <w:rsid w:val="008E262E"/>
    <w:rsid w:val="008F3980"/>
    <w:rsid w:val="0091348D"/>
    <w:rsid w:val="00931528"/>
    <w:rsid w:val="00941F75"/>
    <w:rsid w:val="00962760"/>
    <w:rsid w:val="00970BF5"/>
    <w:rsid w:val="009A2507"/>
    <w:rsid w:val="009A41C2"/>
    <w:rsid w:val="009F1E58"/>
    <w:rsid w:val="00A907D5"/>
    <w:rsid w:val="00AC2310"/>
    <w:rsid w:val="00B0636E"/>
    <w:rsid w:val="00B157EE"/>
    <w:rsid w:val="00B25422"/>
    <w:rsid w:val="00B54E31"/>
    <w:rsid w:val="00B62366"/>
    <w:rsid w:val="00B72E52"/>
    <w:rsid w:val="00BD2425"/>
    <w:rsid w:val="00BD4186"/>
    <w:rsid w:val="00BF3102"/>
    <w:rsid w:val="00BF47DB"/>
    <w:rsid w:val="00C6479C"/>
    <w:rsid w:val="00CA3207"/>
    <w:rsid w:val="00CA33C3"/>
    <w:rsid w:val="00CC4818"/>
    <w:rsid w:val="00D36527"/>
    <w:rsid w:val="00D96410"/>
    <w:rsid w:val="00D97C72"/>
    <w:rsid w:val="00DA29D4"/>
    <w:rsid w:val="00E74FCB"/>
    <w:rsid w:val="00ED4EAE"/>
    <w:rsid w:val="00F35241"/>
    <w:rsid w:val="00F42272"/>
    <w:rsid w:val="00F42274"/>
    <w:rsid w:val="00F61D10"/>
    <w:rsid w:val="00F6321B"/>
    <w:rsid w:val="00F91AA1"/>
    <w:rsid w:val="00FC2216"/>
    <w:rsid w:val="00FC75CE"/>
    <w:rsid w:val="00FD15E6"/>
    <w:rsid w:val="00FD69B0"/>
    <w:rsid w:val="00FF05B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0F497"/>
  <w15:chartTrackingRefBased/>
  <w15:docId w15:val="{09AADEC8-A12D-4481-A3D6-FF5904421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31528"/>
    <w:pPr>
      <w:ind w:left="720"/>
      <w:contextualSpacing/>
    </w:pPr>
  </w:style>
  <w:style w:type="paragraph" w:styleId="Corpsdetexte">
    <w:name w:val="Body Text"/>
    <w:basedOn w:val="Normal"/>
    <w:link w:val="CorpsdetexteCar"/>
    <w:rsid w:val="00B54E31"/>
    <w:pPr>
      <w:tabs>
        <w:tab w:val="left" w:pos="0"/>
        <w:tab w:val="left" w:pos="540"/>
        <w:tab w:val="left" w:pos="720"/>
        <w:tab w:val="left" w:pos="1440"/>
        <w:tab w:val="left" w:pos="2160"/>
        <w:tab w:val="left" w:pos="2880"/>
        <w:tab w:val="left" w:pos="3600"/>
        <w:tab w:val="left" w:pos="4320"/>
        <w:tab w:val="left" w:pos="5040"/>
        <w:tab w:val="left" w:pos="5760"/>
        <w:tab w:val="left" w:pos="6480"/>
        <w:tab w:val="left" w:pos="7200"/>
        <w:tab w:val="left" w:pos="8640"/>
        <w:tab w:val="left" w:pos="9360"/>
        <w:tab w:val="left" w:pos="10080"/>
      </w:tabs>
      <w:suppressAutoHyphens/>
      <w:spacing w:after="0" w:line="240" w:lineRule="auto"/>
    </w:pPr>
    <w:rPr>
      <w:rFonts w:ascii="CG Omega" w:eastAsia="Times New Roman" w:hAnsi="CG Omega" w:cs="Times New Roman"/>
      <w:spacing w:val="-3"/>
      <w:sz w:val="24"/>
      <w:szCs w:val="20"/>
      <w:lang w:val="en-US"/>
    </w:rPr>
  </w:style>
  <w:style w:type="character" w:customStyle="1" w:styleId="CorpsdetexteCar">
    <w:name w:val="Corps de texte Car"/>
    <w:basedOn w:val="Policepardfaut"/>
    <w:link w:val="Corpsdetexte"/>
    <w:rsid w:val="00B54E31"/>
    <w:rPr>
      <w:rFonts w:ascii="CG Omega" w:eastAsia="Times New Roman" w:hAnsi="CG Omega" w:cs="Times New Roman"/>
      <w:spacing w:val="-3"/>
      <w:sz w:val="24"/>
      <w:szCs w:val="20"/>
      <w:lang w:val="en-US"/>
    </w:rPr>
  </w:style>
  <w:style w:type="table" w:styleId="Grilledutableau">
    <w:name w:val="Table Grid"/>
    <w:basedOn w:val="TableauNormal"/>
    <w:uiPriority w:val="39"/>
    <w:rsid w:val="00F422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AC2310"/>
    <w:rPr>
      <w:color w:val="0563C1" w:themeColor="hyperlink"/>
      <w:u w:val="single"/>
    </w:rPr>
  </w:style>
  <w:style w:type="character" w:styleId="Marquedecommentaire">
    <w:name w:val="annotation reference"/>
    <w:basedOn w:val="Policepardfaut"/>
    <w:uiPriority w:val="99"/>
    <w:semiHidden/>
    <w:unhideWhenUsed/>
    <w:rsid w:val="00323A2B"/>
    <w:rPr>
      <w:sz w:val="16"/>
      <w:szCs w:val="16"/>
    </w:rPr>
  </w:style>
  <w:style w:type="paragraph" w:styleId="Commentaire">
    <w:name w:val="annotation text"/>
    <w:basedOn w:val="Normal"/>
    <w:link w:val="CommentaireCar"/>
    <w:uiPriority w:val="99"/>
    <w:semiHidden/>
    <w:unhideWhenUsed/>
    <w:rsid w:val="00323A2B"/>
    <w:pPr>
      <w:spacing w:line="240" w:lineRule="auto"/>
    </w:pPr>
    <w:rPr>
      <w:sz w:val="20"/>
      <w:szCs w:val="20"/>
    </w:rPr>
  </w:style>
  <w:style w:type="character" w:customStyle="1" w:styleId="CommentaireCar">
    <w:name w:val="Commentaire Car"/>
    <w:basedOn w:val="Policepardfaut"/>
    <w:link w:val="Commentaire"/>
    <w:uiPriority w:val="99"/>
    <w:semiHidden/>
    <w:rsid w:val="00323A2B"/>
    <w:rPr>
      <w:sz w:val="20"/>
      <w:szCs w:val="20"/>
    </w:rPr>
  </w:style>
  <w:style w:type="paragraph" w:styleId="Objetducommentaire">
    <w:name w:val="annotation subject"/>
    <w:basedOn w:val="Commentaire"/>
    <w:next w:val="Commentaire"/>
    <w:link w:val="ObjetducommentaireCar"/>
    <w:uiPriority w:val="99"/>
    <w:semiHidden/>
    <w:unhideWhenUsed/>
    <w:rsid w:val="00323A2B"/>
    <w:rPr>
      <w:b/>
      <w:bCs/>
    </w:rPr>
  </w:style>
  <w:style w:type="character" w:customStyle="1" w:styleId="ObjetducommentaireCar">
    <w:name w:val="Objet du commentaire Car"/>
    <w:basedOn w:val="CommentaireCar"/>
    <w:link w:val="Objetducommentaire"/>
    <w:uiPriority w:val="99"/>
    <w:semiHidden/>
    <w:rsid w:val="00323A2B"/>
    <w:rPr>
      <w:b/>
      <w:bCs/>
      <w:sz w:val="20"/>
      <w:szCs w:val="20"/>
    </w:rPr>
  </w:style>
  <w:style w:type="paragraph" w:styleId="En-tte">
    <w:name w:val="header"/>
    <w:basedOn w:val="Normal"/>
    <w:link w:val="En-tteCar"/>
    <w:uiPriority w:val="99"/>
    <w:unhideWhenUsed/>
    <w:rsid w:val="00084BBD"/>
    <w:pPr>
      <w:tabs>
        <w:tab w:val="center" w:pos="4703"/>
        <w:tab w:val="right" w:pos="9406"/>
      </w:tabs>
      <w:spacing w:after="0" w:line="240" w:lineRule="auto"/>
    </w:pPr>
  </w:style>
  <w:style w:type="character" w:customStyle="1" w:styleId="En-tteCar">
    <w:name w:val="En-tête Car"/>
    <w:basedOn w:val="Policepardfaut"/>
    <w:link w:val="En-tte"/>
    <w:uiPriority w:val="99"/>
    <w:rsid w:val="00084BBD"/>
  </w:style>
  <w:style w:type="paragraph" w:styleId="Pieddepage">
    <w:name w:val="footer"/>
    <w:basedOn w:val="Normal"/>
    <w:link w:val="PieddepageCar"/>
    <w:uiPriority w:val="99"/>
    <w:unhideWhenUsed/>
    <w:rsid w:val="00084BBD"/>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084B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979</Words>
  <Characters>5386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Aksoy YAVAS</dc:creator>
  <cp:keywords/>
  <dc:description/>
  <cp:lastModifiedBy>Hanane DRAMCHIA</cp:lastModifiedBy>
  <cp:revision>2</cp:revision>
  <cp:lastPrinted>2022-02-14T06:23:00Z</cp:lastPrinted>
  <dcterms:created xsi:type="dcterms:W3CDTF">2026-08-20T13:24:00Z</dcterms:created>
  <dcterms:modified xsi:type="dcterms:W3CDTF">2026-08-20T13:24:00Z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32ba53c-af1d-44c9-a18a-d7df1d042fba_Enabled">
    <vt:lpwstr>true</vt:lpwstr>
  </property>
  <property fmtid="{D5CDD505-2E9C-101B-9397-08002B2CF9AE}" pid="3" name="MSIP_Label_d32ba53c-af1d-44c9-a18a-d7df1d042fba_SetDate">
    <vt:lpwstr>2022-01-25T12:09:18Z</vt:lpwstr>
  </property>
  <property fmtid="{D5CDD505-2E9C-101B-9397-08002B2CF9AE}" pid="4" name="MSIP_Label_d32ba53c-af1d-44c9-a18a-d7df1d042fba_Method">
    <vt:lpwstr>Standard</vt:lpwstr>
  </property>
  <property fmtid="{D5CDD505-2E9C-101B-9397-08002B2CF9AE}" pid="5" name="MSIP_Label_d32ba53c-af1d-44c9-a18a-d7df1d042fba_Name">
    <vt:lpwstr>For Service Only</vt:lpwstr>
  </property>
  <property fmtid="{D5CDD505-2E9C-101B-9397-08002B2CF9AE}" pid="6" name="MSIP_Label_d32ba53c-af1d-44c9-a18a-d7df1d042fba_SiteId">
    <vt:lpwstr>f5a2db61-c625-49fc-992a-c4fe544776b0</vt:lpwstr>
  </property>
  <property fmtid="{D5CDD505-2E9C-101B-9397-08002B2CF9AE}" pid="7" name="MSIP_Label_d32ba53c-af1d-44c9-a18a-d7df1d042fba_ActionId">
    <vt:lpwstr>17a0e350-992f-4c18-bac4-e3a0d969f215</vt:lpwstr>
  </property>
  <property fmtid="{D5CDD505-2E9C-101B-9397-08002B2CF9AE}" pid="8" name="MSIP_Label_d32ba53c-af1d-44c9-a18a-d7df1d042fba_ContentBits">
    <vt:lpwstr>0</vt:lpwstr>
  </property>
</Properties>
</file>